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353" w14:textId="728065D7" w:rsidR="008D0F87" w:rsidRPr="00C76128" w:rsidRDefault="000D45BF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30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december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3B5C09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</w:p>
    <w:p w14:paraId="28FABC0C" w14:textId="30E83FC0" w:rsidR="000734F7" w:rsidRDefault="008D0F87" w:rsidP="000D4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 </w:t>
      </w:r>
      <w:r w:rsidR="00A635E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Dr.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D45BF" w:rsidRPr="000D45BF">
        <w:rPr>
          <w:rFonts w:ascii="Times New Roman" w:eastAsia="Times New Roman" w:hAnsi="Times New Roman" w:cs="Times New Roman"/>
          <w:color w:val="222222"/>
          <w:sz w:val="24"/>
          <w:szCs w:val="24"/>
        </w:rPr>
        <w:t>Shimaa</w:t>
      </w:r>
      <w:proofErr w:type="spellEnd"/>
      <w:r w:rsidR="000D45BF" w:rsidRPr="000D45B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Moustafa</w:t>
      </w:r>
      <w:r w:rsidR="000D45B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D0019">
        <w:rPr>
          <w:rFonts w:ascii="Times New Roman" w:eastAsia="Times New Roman" w:hAnsi="Times New Roman" w:cs="Times New Roman"/>
          <w:color w:val="222222"/>
          <w:sz w:val="24"/>
          <w:szCs w:val="24"/>
        </w:rPr>
        <w:t>Mansour</w:t>
      </w:r>
    </w:p>
    <w:p w14:paraId="51F0FF52" w14:textId="7BB1F27A" w:rsidR="008D0F87" w:rsidRPr="00C76128" w:rsidRDefault="00D1630B" w:rsidP="000D45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You submitted a manuscript</w:t>
      </w:r>
      <w:r w:rsidR="00FA6760" w:rsidRP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D45BF" w:rsidRPr="000D45BF">
        <w:t>AJGH-2311-1044</w:t>
      </w:r>
      <w:r w:rsidR="000D45BF">
        <w:t xml:space="preserve"> </w:t>
      </w:r>
      <w:r w:rsidR="00375AFB">
        <w:t>entitled</w:t>
      </w:r>
      <w:r w:rsidR="00375A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r w:rsidR="000D45BF" w:rsidRPr="000D45B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The Potential Role </w:t>
      </w:r>
      <w:proofErr w:type="gramStart"/>
      <w:r w:rsidR="000D45BF" w:rsidRPr="000D45BF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proofErr w:type="gramEnd"/>
      <w:r w:rsidR="000D45BF" w:rsidRPr="000D45B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Platelet Indices And Red Cell Distribution Width In Metabolic Dysfunction -Associated Fatty Liver Disease</w:t>
      </w:r>
      <w:r w:rsidR="00A635E7" w:rsidRP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A635E7">
        <w:rPr>
          <w:rFonts w:ascii="Times New Roman" w:eastAsia="Times New Roman" w:hAnsi="Times New Roman" w:cs="Times New Roman"/>
          <w:color w:val="222222"/>
          <w:sz w:val="24"/>
          <w:szCs w:val="24"/>
        </w:rPr>
        <w:t>Hepatology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622AADF0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3B4504">
        <w:rPr>
          <w:b/>
          <w:bCs/>
          <w:sz w:val="28"/>
          <w:szCs w:val="28"/>
        </w:rPr>
        <w:t>SS</w:t>
      </w:r>
      <w:r w:rsidR="00117321">
        <w:rPr>
          <w:b/>
          <w:bCs/>
          <w:sz w:val="28"/>
          <w:szCs w:val="28"/>
        </w:rPr>
        <w:t>)</w:t>
      </w:r>
    </w:p>
    <w:p w14:paraId="2F519B99" w14:textId="0514A865" w:rsidR="003B4504" w:rsidRPr="003B4504" w:rsidRDefault="003B4504" w:rsidP="003B4504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 interesting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non-sophisticated way, you try to find a non-invasive method to assess the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severity of MAFLD by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platelet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indices and RDW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It is known that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diminished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erythropoiesis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due to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free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radicals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from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 ongoing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inflammatory state associated with MAFLD will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increase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>RDW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Still, RDW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>affected by iron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vb12 levels closely related to erythropoiesis and will affect RDW. So, you need to assess iron and vB12 levels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they are confounding factors that can affect RDW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Regarding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platelet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indices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you don't explain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>proposed mechanism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The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inflammatory state created in MAFLD associated with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diminished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thrombopoiesis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results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>increase in MPV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This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altered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platelet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called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FD0019">
        <w:rPr>
          <w:rFonts w:ascii="Times New Roman" w:eastAsia="Times New Roman" w:hAnsi="Times New Roman" w:cs="Times New Roman"/>
          <w:color w:val="222222"/>
          <w:sz w:val="24"/>
          <w:szCs w:val="24"/>
        </w:rPr>
        <w:t>pro-inflammatory phenotype that enhances sinusoidal endothelial leucocyte recruitment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leading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propagation of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>inflammatory process in MAFLD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You need to add RPR indices that measure RDW to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platelet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>known parameter investigated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before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adding to your results for more validation, which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cost nothing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B450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You say that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fibro scan is costly. Why don't you use well-known noninvasive parameters to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assess the severity of MAFLD, like FIB</w:t>
      </w:r>
      <w:r w:rsidR="00FD0019">
        <w:rPr>
          <w:rFonts w:ascii="Times New Roman" w:eastAsia="Times New Roman" w:hAnsi="Times New Roman" w:cs="Times New Roman"/>
          <w:color w:val="222222"/>
          <w:sz w:val="24"/>
          <w:szCs w:val="24"/>
        </w:rPr>
        <w:t>4 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APRI, and even compare the results from these scores with fibro scan results to investigate their accuracy?</w:t>
      </w:r>
    </w:p>
    <w:p w14:paraId="62C88330" w14:textId="77777777" w:rsidR="003B4504" w:rsidRDefault="003B4504" w:rsidP="00414FE8">
      <w:pPr>
        <w:rPr>
          <w:b/>
          <w:bCs/>
          <w:sz w:val="28"/>
          <w:szCs w:val="28"/>
        </w:rPr>
      </w:pPr>
    </w:p>
    <w:p w14:paraId="38873FC7" w14:textId="5AC3043B" w:rsidR="0052405C" w:rsidRDefault="008D0F87" w:rsidP="00957051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FD0019">
        <w:rPr>
          <w:b/>
          <w:bCs/>
          <w:sz w:val="28"/>
          <w:szCs w:val="28"/>
        </w:rPr>
        <w:t>MS</w:t>
      </w:r>
      <w:r w:rsidR="00117321">
        <w:rPr>
          <w:b/>
          <w:bCs/>
          <w:sz w:val="28"/>
          <w:szCs w:val="28"/>
        </w:rPr>
        <w:t>)</w:t>
      </w:r>
    </w:p>
    <w:p w14:paraId="61AC0C71" w14:textId="77777777" w:rsidR="00117321" w:rsidRPr="00117321" w:rsidRDefault="00117321" w:rsidP="00117321">
      <w:pPr>
        <w:rPr>
          <w:b/>
          <w:bCs/>
        </w:rPr>
      </w:pPr>
      <w:bookmarkStart w:id="0" w:name="_Hlk151041840"/>
      <w:r w:rsidRPr="00117321">
        <w:rPr>
          <w:b/>
          <w:bCs/>
        </w:rPr>
        <w:t>Check the uploaded file.</w:t>
      </w:r>
    </w:p>
    <w:bookmarkEnd w:id="0"/>
    <w:p w14:paraId="7FDE7406" w14:textId="5C7AA3C0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(AF)</w:t>
      </w:r>
    </w:p>
    <w:p w14:paraId="58D3540A" w14:textId="50AE613E" w:rsidR="00117321" w:rsidRPr="00117321" w:rsidRDefault="00FD0019" w:rsidP="00117321">
      <w:pPr>
        <w:rPr>
          <w:b/>
          <w:bCs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accept</w:t>
      </w:r>
      <w:r w:rsidR="00117321" w:rsidRPr="00117321">
        <w:rPr>
          <w:b/>
          <w:bCs/>
        </w:rPr>
        <w:t>.</w:t>
      </w:r>
    </w:p>
    <w:p w14:paraId="3DEDE90C" w14:textId="575C5D2D" w:rsidR="008D0F87" w:rsidRPr="002D6032" w:rsidRDefault="001D2333" w:rsidP="00B26F35">
      <w:pPr>
        <w:rPr>
          <w:b/>
          <w:bCs/>
        </w:rPr>
      </w:pPr>
      <w:r>
        <w:rPr>
          <w:cs/>
        </w:rPr>
        <w:t>‎</w:t>
      </w:r>
      <w:r w:rsidR="008D0F87" w:rsidRPr="002D6032">
        <w:rPr>
          <w:b/>
          <w:bCs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69485929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authors, and if there is more than this, three authors et al.</w:t>
      </w:r>
    </w:p>
    <w:p w14:paraId="0661507F" w14:textId="2CBCFFD7" w:rsidR="008D0F87" w:rsidRDefault="008D0F87" w:rsidP="008D0F87">
      <w:bookmarkStart w:id="1" w:name="_Hlk96608633"/>
      <w:r>
        <w:t>5.</w:t>
      </w:r>
      <w:bookmarkEnd w:id="1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3"/>
  </w:num>
  <w:num w:numId="4" w16cid:durableId="1693796255">
    <w:abstractNumId w:val="1"/>
  </w:num>
  <w:num w:numId="5" w16cid:durableId="287974791">
    <w:abstractNumId w:val="4"/>
  </w:num>
  <w:num w:numId="6" w16cid:durableId="204224765">
    <w:abstractNumId w:val="6"/>
  </w:num>
  <w:num w:numId="7" w16cid:durableId="151216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57605"/>
    <w:rsid w:val="000710EE"/>
    <w:rsid w:val="000734F7"/>
    <w:rsid w:val="000D45BF"/>
    <w:rsid w:val="000E2999"/>
    <w:rsid w:val="000F1DE4"/>
    <w:rsid w:val="000F7603"/>
    <w:rsid w:val="00117321"/>
    <w:rsid w:val="001309BE"/>
    <w:rsid w:val="001640A1"/>
    <w:rsid w:val="001A2E54"/>
    <w:rsid w:val="001D2333"/>
    <w:rsid w:val="001D7D37"/>
    <w:rsid w:val="001E7530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504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913A9"/>
    <w:rsid w:val="005B3E87"/>
    <w:rsid w:val="005E291A"/>
    <w:rsid w:val="00601EEF"/>
    <w:rsid w:val="00637C3C"/>
    <w:rsid w:val="00652E5B"/>
    <w:rsid w:val="00667805"/>
    <w:rsid w:val="006A25C1"/>
    <w:rsid w:val="006C30DE"/>
    <w:rsid w:val="006D3579"/>
    <w:rsid w:val="007614AC"/>
    <w:rsid w:val="0078631E"/>
    <w:rsid w:val="007A09FA"/>
    <w:rsid w:val="007A14B1"/>
    <w:rsid w:val="007B438A"/>
    <w:rsid w:val="007E66C4"/>
    <w:rsid w:val="0084709F"/>
    <w:rsid w:val="00852966"/>
    <w:rsid w:val="008B6CA9"/>
    <w:rsid w:val="008D0F87"/>
    <w:rsid w:val="008D6228"/>
    <w:rsid w:val="00920080"/>
    <w:rsid w:val="00927C4E"/>
    <w:rsid w:val="00957051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403D4"/>
    <w:rsid w:val="00C77528"/>
    <w:rsid w:val="00C87958"/>
    <w:rsid w:val="00D1630B"/>
    <w:rsid w:val="00D316CF"/>
    <w:rsid w:val="00D4540F"/>
    <w:rsid w:val="00D77F89"/>
    <w:rsid w:val="00D85A0F"/>
    <w:rsid w:val="00DE643B"/>
    <w:rsid w:val="00E24EF2"/>
    <w:rsid w:val="00E420F5"/>
    <w:rsid w:val="00E63287"/>
    <w:rsid w:val="00E63FE4"/>
    <w:rsid w:val="00FA6760"/>
    <w:rsid w:val="00FD0019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2</Pages>
  <Words>761</Words>
  <Characters>4143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51</cp:revision>
  <dcterms:created xsi:type="dcterms:W3CDTF">2022-08-06T12:10:00Z</dcterms:created>
  <dcterms:modified xsi:type="dcterms:W3CDTF">2023-12-29T19:14:00Z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