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D353" w14:textId="3708D560" w:rsidR="008D0F87" w:rsidRPr="00C76128" w:rsidRDefault="008E5746"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16</w:t>
      </w:r>
      <w:r w:rsidR="008D0F87" w:rsidRPr="00C7612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january</w:t>
      </w:r>
      <w:r w:rsidR="008D0F87" w:rsidRPr="00C76128">
        <w:rPr>
          <w:rFonts w:ascii="Times New Roman" w:eastAsia="Times New Roman" w:hAnsi="Times New Roman" w:cs="Times New Roman"/>
          <w:color w:val="222222"/>
          <w:sz w:val="24"/>
          <w:szCs w:val="24"/>
        </w:rPr>
        <w:t>-202</w:t>
      </w:r>
      <w:r>
        <w:rPr>
          <w:rFonts w:ascii="Times New Roman" w:eastAsia="Times New Roman" w:hAnsi="Times New Roman" w:cs="Times New Roman"/>
          <w:color w:val="222222"/>
          <w:sz w:val="24"/>
          <w:szCs w:val="24"/>
        </w:rPr>
        <w:t>4</w:t>
      </w:r>
      <w:r w:rsidR="00A832B0">
        <w:rPr>
          <w:rFonts w:ascii="Times New Roman" w:eastAsia="Times New Roman" w:hAnsi="Times New Roman" w:cs="Times New Roman"/>
          <w:color w:val="222222"/>
          <w:sz w:val="24"/>
          <w:szCs w:val="24"/>
        </w:rPr>
        <w:t>.</w:t>
      </w:r>
    </w:p>
    <w:p w14:paraId="28FABC0C" w14:textId="20D36F46" w:rsidR="000734F7" w:rsidRDefault="008D0F87" w:rsidP="000D45BF">
      <w:pPr>
        <w:shd w:val="clear" w:color="auto" w:fill="FFFFFF"/>
        <w:spacing w:after="0" w:line="240" w:lineRule="auto"/>
        <w:rPr>
          <w:rFonts w:ascii="Times New Roman" w:eastAsia="Times New Roman" w:hAnsi="Times New Roman" w:cs="Times New Roman"/>
          <w:color w:val="222222"/>
          <w:sz w:val="24"/>
          <w:szCs w:val="24"/>
        </w:rPr>
      </w:pPr>
      <w:r w:rsidRPr="00C76128">
        <w:rPr>
          <w:rFonts w:ascii="Times New Roman" w:eastAsia="Times New Roman" w:hAnsi="Times New Roman" w:cs="Times New Roman"/>
          <w:color w:val="222222"/>
          <w:sz w:val="24"/>
          <w:szCs w:val="24"/>
        </w:rPr>
        <w:t xml:space="preserve">Dear </w:t>
      </w:r>
      <w:r>
        <w:rPr>
          <w:rFonts w:ascii="Times New Roman" w:eastAsia="Times New Roman" w:hAnsi="Times New Roman" w:cs="Times New Roman"/>
          <w:color w:val="222222"/>
          <w:sz w:val="24"/>
          <w:szCs w:val="24"/>
        </w:rPr>
        <w:t xml:space="preserve">Prof </w:t>
      </w:r>
      <w:r w:rsidR="008E5746" w:rsidRPr="00C76128">
        <w:rPr>
          <w:rFonts w:ascii="Times New Roman" w:eastAsia="Times New Roman" w:hAnsi="Times New Roman" w:cs="Times New Roman"/>
          <w:color w:val="222222"/>
          <w:sz w:val="24"/>
          <w:szCs w:val="24"/>
        </w:rPr>
        <w:t>Dr.,</w:t>
      </w:r>
      <w:r w:rsidRPr="00C76128">
        <w:rPr>
          <w:rFonts w:ascii="Times New Roman" w:eastAsia="Times New Roman" w:hAnsi="Times New Roman" w:cs="Times New Roman"/>
          <w:color w:val="222222"/>
          <w:sz w:val="24"/>
          <w:szCs w:val="24"/>
        </w:rPr>
        <w:t xml:space="preserve"> </w:t>
      </w:r>
      <w:r w:rsidR="008E5746">
        <w:rPr>
          <w:rFonts w:ascii="Times New Roman" w:eastAsia="Times New Roman" w:hAnsi="Times New Roman" w:cs="Times New Roman"/>
          <w:color w:val="222222"/>
          <w:sz w:val="24"/>
          <w:szCs w:val="24"/>
        </w:rPr>
        <w:t>Samia Hussien,</w:t>
      </w:r>
    </w:p>
    <w:p w14:paraId="51F0FF52" w14:textId="2008A3B9" w:rsidR="008D0F87" w:rsidRPr="00C76128" w:rsidRDefault="00D1630B" w:rsidP="008E5746">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You submitted a manuscript</w:t>
      </w:r>
      <w:r w:rsidR="00FA6760" w:rsidRPr="00A635E7">
        <w:rPr>
          <w:rFonts w:ascii="Times New Roman" w:eastAsia="Times New Roman" w:hAnsi="Times New Roman" w:cs="Times New Roman"/>
          <w:color w:val="222222"/>
          <w:sz w:val="24"/>
          <w:szCs w:val="24"/>
        </w:rPr>
        <w:t xml:space="preserve"> </w:t>
      </w:r>
      <w:r w:rsidR="008E5746">
        <w:t>AJGH-2312-1046 entitled</w:t>
      </w:r>
      <w:r w:rsidR="00375AFB">
        <w:rPr>
          <w:rFonts w:ascii="Times New Roman" w:eastAsia="Times New Roman" w:hAnsi="Times New Roman" w:cs="Times New Roman"/>
          <w:color w:val="222222"/>
          <w:sz w:val="24"/>
          <w:szCs w:val="24"/>
        </w:rPr>
        <w:t xml:space="preserve"> "</w:t>
      </w:r>
      <w:r w:rsidR="008E5746" w:rsidRPr="008E5746">
        <w:t xml:space="preserve"> </w:t>
      </w:r>
      <w:r w:rsidR="008E5746" w:rsidRPr="008E5746">
        <w:rPr>
          <w:rFonts w:ascii="Times New Roman" w:eastAsia="Times New Roman" w:hAnsi="Times New Roman" w:cs="Times New Roman"/>
          <w:color w:val="222222"/>
          <w:sz w:val="24"/>
          <w:szCs w:val="24"/>
        </w:rPr>
        <w:t>Let-7b miRNA expression in Patients with Anemia after Bariatric surgery</w:t>
      </w:r>
      <w:r w:rsidR="00A635E7" w:rsidRPr="00A635E7">
        <w:rPr>
          <w:rFonts w:ascii="Times New Roman" w:eastAsia="Times New Roman" w:hAnsi="Times New Roman" w:cs="Times New Roman"/>
          <w:color w:val="222222"/>
          <w:sz w:val="24"/>
          <w:szCs w:val="24"/>
        </w:rPr>
        <w:t>.</w:t>
      </w:r>
      <w:r w:rsidR="00264FD3">
        <w:rPr>
          <w:rFonts w:ascii="Times New Roman" w:eastAsia="Times New Roman" w:hAnsi="Times New Roman" w:cs="Times New Roman"/>
          <w:color w:val="222222"/>
          <w:sz w:val="24"/>
          <w:szCs w:val="24"/>
        </w:rPr>
        <w:t>"</w:t>
      </w:r>
      <w:r w:rsidRPr="00D1630B">
        <w:rPr>
          <w:rFonts w:ascii="Times New Roman" w:eastAsia="Times New Roman" w:hAnsi="Times New Roman" w:cs="Times New Roman"/>
          <w:color w:val="222222"/>
          <w:sz w:val="24"/>
          <w:szCs w:val="24"/>
        </w:rPr>
        <w:t xml:space="preserve"> to the African Journal of </w:t>
      </w:r>
      <w:r w:rsidR="001D2333">
        <w:rPr>
          <w:rFonts w:ascii="Times New Roman" w:eastAsia="Times New Roman" w:hAnsi="Times New Roman" w:cs="Times New Roman"/>
          <w:color w:val="222222"/>
          <w:sz w:val="24"/>
          <w:szCs w:val="24"/>
        </w:rPr>
        <w:t>G</w:t>
      </w:r>
      <w:r w:rsidRPr="00D1630B">
        <w:rPr>
          <w:rFonts w:ascii="Times New Roman" w:eastAsia="Times New Roman" w:hAnsi="Times New Roman" w:cs="Times New Roman"/>
          <w:color w:val="222222"/>
          <w:sz w:val="24"/>
          <w:szCs w:val="24"/>
        </w:rPr>
        <w:t xml:space="preserve">astroenterology and </w:t>
      </w:r>
      <w:r w:rsidR="00A635E7">
        <w:rPr>
          <w:rFonts w:ascii="Times New Roman" w:eastAsia="Times New Roman" w:hAnsi="Times New Roman" w:cs="Times New Roman"/>
          <w:color w:val="222222"/>
          <w:sz w:val="24"/>
          <w:szCs w:val="24"/>
        </w:rPr>
        <w:t>Hepatology</w:t>
      </w:r>
      <w:r w:rsidR="008D0F87" w:rsidRPr="00C76128">
        <w:rPr>
          <w:rFonts w:ascii="Times New Roman" w:eastAsia="Times New Roman" w:hAnsi="Times New Roman" w:cs="Times New Roman"/>
          <w:color w:val="222222"/>
          <w:sz w:val="24"/>
          <w:szCs w:val="24"/>
        </w:rPr>
        <w:t xml:space="preserve">.  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5AD0ADAF"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Because we are trying to facilitate the timely publication of manuscripts submitted to the African </w:t>
      </w:r>
      <w:r w:rsidR="001D2333">
        <w:rPr>
          <w:rFonts w:ascii="Times New Roman" w:eastAsia="Times New Roman" w:hAnsi="Times New Roman" w:cs="Times New Roman"/>
          <w:color w:val="222222"/>
          <w:sz w:val="24"/>
          <w:szCs w:val="24"/>
        </w:rPr>
        <w:t>J</w:t>
      </w:r>
      <w:r w:rsidRPr="00C76128">
        <w:rPr>
          <w:rFonts w:ascii="Times New Roman" w:eastAsia="Times New Roman" w:hAnsi="Times New Roman" w:cs="Times New Roman"/>
          <w:color w:val="222222"/>
          <w:sz w:val="24"/>
          <w:szCs w:val="24"/>
        </w:rPr>
        <w:t xml:space="preserve">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 your revised manuscript should be submitted as soon as possible.</w:t>
      </w:r>
    </w:p>
    <w:p w14:paraId="09156534" w14:textId="536F853A"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Pr>
          <w:rFonts w:ascii="Times New Roman" w:eastAsia="Times New Roman" w:hAnsi="Times New Roman" w:cs="Times New Roman"/>
          <w:color w:val="222222"/>
          <w:sz w:val="24"/>
          <w:szCs w:val="24"/>
        </w:rPr>
        <w:t>,</w:t>
      </w:r>
      <w:r w:rsidRPr="00C76128">
        <w:rPr>
          <w:rFonts w:ascii="Times New Roman" w:eastAsia="Times New Roman" w:hAnsi="Times New Roman" w:cs="Times New Roman"/>
          <w:color w:val="222222"/>
          <w:sz w:val="24"/>
          <w:szCs w:val="24"/>
        </w:rPr>
        <w:t xml:space="preserve"> and I look forward to receiving 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72B653ED" w:rsidR="00414FE8" w:rsidRDefault="008D0F87" w:rsidP="00414FE8">
      <w:pPr>
        <w:rPr>
          <w:b/>
          <w:bCs/>
          <w:sz w:val="28"/>
          <w:szCs w:val="28"/>
        </w:rPr>
      </w:pPr>
      <w:r w:rsidRPr="0022099F">
        <w:rPr>
          <w:b/>
          <w:bCs/>
          <w:sz w:val="28"/>
          <w:szCs w:val="28"/>
        </w:rPr>
        <w:t>Reviewer1:</w:t>
      </w:r>
      <w:r w:rsidR="00414FE8" w:rsidRPr="0022099F">
        <w:rPr>
          <w:b/>
          <w:bCs/>
          <w:sz w:val="28"/>
          <w:szCs w:val="28"/>
        </w:rPr>
        <w:t xml:space="preserve"> </w:t>
      </w:r>
      <w:r w:rsidR="00117321">
        <w:rPr>
          <w:b/>
          <w:bCs/>
          <w:sz w:val="28"/>
          <w:szCs w:val="28"/>
        </w:rPr>
        <w:t>(</w:t>
      </w:r>
      <w:r w:rsidR="004E1454">
        <w:rPr>
          <w:b/>
          <w:bCs/>
          <w:sz w:val="28"/>
          <w:szCs w:val="28"/>
        </w:rPr>
        <w:t>AF</w:t>
      </w:r>
      <w:r w:rsidR="00117321">
        <w:rPr>
          <w:b/>
          <w:bCs/>
          <w:sz w:val="28"/>
          <w:szCs w:val="28"/>
        </w:rPr>
        <w:t>)</w:t>
      </w:r>
    </w:p>
    <w:p w14:paraId="6395FAD2" w14:textId="77777777" w:rsidR="004E1454" w:rsidRPr="004E1454" w:rsidRDefault="004E1454" w:rsidP="004E1454">
      <w:pPr>
        <w:rPr>
          <w:rFonts w:ascii="Times New Roman" w:eastAsia="Calibri" w:hAnsi="Times New Roman" w:cs="Times New Roman"/>
          <w:sz w:val="28"/>
          <w:szCs w:val="28"/>
        </w:rPr>
      </w:pPr>
      <w:r w:rsidRPr="004E1454">
        <w:rPr>
          <w:rFonts w:ascii="Times New Roman" w:eastAsia="Calibri" w:hAnsi="Times New Roman" w:cs="Times New Roman"/>
          <w:sz w:val="28"/>
          <w:szCs w:val="28"/>
        </w:rPr>
        <w:t>The work is excellent and suitable for the new era in weight reduction protocols, but some questions should be answered: -</w:t>
      </w:r>
    </w:p>
    <w:p w14:paraId="0BC42345" w14:textId="77777777" w:rsidR="004E1454" w:rsidRPr="004E1454" w:rsidRDefault="004E1454" w:rsidP="004E1454">
      <w:pPr>
        <w:numPr>
          <w:ilvl w:val="0"/>
          <w:numId w:val="8"/>
        </w:numPr>
        <w:spacing w:line="360" w:lineRule="auto"/>
        <w:contextualSpacing/>
        <w:rPr>
          <w:rFonts w:ascii="Times New Roman" w:eastAsia="Calibri" w:hAnsi="Times New Roman" w:cs="Times New Roman"/>
          <w:sz w:val="28"/>
          <w:szCs w:val="28"/>
        </w:rPr>
      </w:pPr>
      <w:r w:rsidRPr="004E1454">
        <w:rPr>
          <w:rFonts w:ascii="Times New Roman" w:eastAsia="Calibri" w:hAnsi="Times New Roman" w:cs="Times New Roman"/>
          <w:sz w:val="28"/>
          <w:szCs w:val="28"/>
        </w:rPr>
        <w:t>What types of weight reduction operations (gastric sleeve, bypass, or both)?</w:t>
      </w:r>
    </w:p>
    <w:p w14:paraId="7E89C91B" w14:textId="77777777" w:rsidR="004E1454" w:rsidRPr="004E1454" w:rsidRDefault="004E1454" w:rsidP="004E1454">
      <w:pPr>
        <w:numPr>
          <w:ilvl w:val="0"/>
          <w:numId w:val="8"/>
        </w:numPr>
        <w:spacing w:line="360" w:lineRule="auto"/>
        <w:contextualSpacing/>
        <w:rPr>
          <w:rFonts w:ascii="Times New Roman" w:eastAsia="Calibri" w:hAnsi="Times New Roman" w:cs="Times New Roman"/>
          <w:sz w:val="28"/>
          <w:szCs w:val="28"/>
        </w:rPr>
      </w:pPr>
      <w:bookmarkStart w:id="0" w:name="_Hlk154833570"/>
      <w:r w:rsidRPr="004E1454">
        <w:rPr>
          <w:rFonts w:ascii="Times New Roman" w:eastAsia="Calibri" w:hAnsi="Times New Roman" w:cs="Times New Roman"/>
          <w:sz w:val="28"/>
          <w:szCs w:val="28"/>
        </w:rPr>
        <w:t xml:space="preserve">Did the case group </w:t>
      </w:r>
      <w:bookmarkEnd w:id="0"/>
      <w:r w:rsidRPr="004E1454">
        <w:rPr>
          <w:rFonts w:ascii="Times New Roman" w:eastAsia="Calibri" w:hAnsi="Times New Roman" w:cs="Times New Roman"/>
          <w:sz w:val="28"/>
          <w:szCs w:val="28"/>
        </w:rPr>
        <w:t>take multivitamins after the operation? What was the compliance?</w:t>
      </w:r>
    </w:p>
    <w:p w14:paraId="06F5161C" w14:textId="77777777" w:rsidR="004E1454" w:rsidRPr="004E1454" w:rsidRDefault="004E1454" w:rsidP="004E1454">
      <w:pPr>
        <w:numPr>
          <w:ilvl w:val="0"/>
          <w:numId w:val="8"/>
        </w:numPr>
        <w:spacing w:line="360" w:lineRule="auto"/>
        <w:contextualSpacing/>
        <w:rPr>
          <w:rFonts w:ascii="Times New Roman" w:eastAsia="Calibri" w:hAnsi="Times New Roman" w:cs="Times New Roman"/>
          <w:sz w:val="28"/>
          <w:szCs w:val="28"/>
        </w:rPr>
      </w:pPr>
      <w:r w:rsidRPr="004E1454">
        <w:rPr>
          <w:rFonts w:ascii="Times New Roman" w:eastAsia="Calibri" w:hAnsi="Times New Roman" w:cs="Times New Roman"/>
          <w:sz w:val="28"/>
          <w:szCs w:val="28"/>
        </w:rPr>
        <w:t xml:space="preserve">Did the case group complain of any chronic diseases? </w:t>
      </w:r>
    </w:p>
    <w:p w14:paraId="035DE90C" w14:textId="709FFD60" w:rsidR="004E1454" w:rsidRPr="004E1454" w:rsidRDefault="004E1454" w:rsidP="004E1454">
      <w:pPr>
        <w:numPr>
          <w:ilvl w:val="0"/>
          <w:numId w:val="8"/>
        </w:numPr>
        <w:spacing w:line="360" w:lineRule="auto"/>
        <w:contextualSpacing/>
        <w:rPr>
          <w:rFonts w:ascii="Times New Roman" w:eastAsia="Calibri" w:hAnsi="Times New Roman" w:cs="Times New Roman"/>
          <w:sz w:val="28"/>
          <w:szCs w:val="28"/>
        </w:rPr>
      </w:pPr>
      <w:r w:rsidRPr="004E1454">
        <w:rPr>
          <w:rFonts w:ascii="Times New Roman" w:eastAsia="Calibri" w:hAnsi="Times New Roman" w:cs="Times New Roman"/>
          <w:sz w:val="28"/>
          <w:szCs w:val="28"/>
        </w:rPr>
        <w:t>Did the control group perform weight reduction operations but healthy or did not make operations?</w:t>
      </w:r>
    </w:p>
    <w:p w14:paraId="44C21FAA" w14:textId="77777777" w:rsidR="004E1454" w:rsidRPr="004E1454" w:rsidRDefault="004E1454" w:rsidP="004E1454">
      <w:pPr>
        <w:numPr>
          <w:ilvl w:val="0"/>
          <w:numId w:val="8"/>
        </w:numPr>
        <w:spacing w:line="360" w:lineRule="auto"/>
        <w:contextualSpacing/>
        <w:rPr>
          <w:rFonts w:ascii="Times New Roman" w:eastAsia="Calibri" w:hAnsi="Times New Roman" w:cs="Times New Roman"/>
          <w:sz w:val="28"/>
          <w:szCs w:val="28"/>
        </w:rPr>
      </w:pPr>
      <w:r w:rsidRPr="004E1454">
        <w:rPr>
          <w:rFonts w:ascii="Times New Roman" w:eastAsia="Calibri" w:hAnsi="Times New Roman" w:cs="Times New Roman"/>
          <w:sz w:val="28"/>
          <w:szCs w:val="28"/>
        </w:rPr>
        <w:t>The grammar and punctuation marks should be revised.</w:t>
      </w:r>
    </w:p>
    <w:p w14:paraId="38873FC7" w14:textId="54E375A7" w:rsidR="0052405C" w:rsidRDefault="008D0F87" w:rsidP="00957051">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r w:rsidR="00117321">
        <w:rPr>
          <w:b/>
          <w:bCs/>
          <w:sz w:val="28"/>
          <w:szCs w:val="28"/>
        </w:rPr>
        <w:t>(</w:t>
      </w:r>
      <w:r w:rsidR="00671E0B">
        <w:rPr>
          <w:b/>
          <w:bCs/>
          <w:sz w:val="28"/>
          <w:szCs w:val="28"/>
        </w:rPr>
        <w:t>NF</w:t>
      </w:r>
      <w:r w:rsidR="00117321">
        <w:rPr>
          <w:b/>
          <w:bCs/>
          <w:sz w:val="28"/>
          <w:szCs w:val="28"/>
        </w:rPr>
        <w:t>)</w:t>
      </w:r>
    </w:p>
    <w:p w14:paraId="1820B4B1" w14:textId="77777777" w:rsidR="00671E0B" w:rsidRPr="00671E0B" w:rsidRDefault="00671E0B" w:rsidP="00671E0B">
      <w:pPr>
        <w:rPr>
          <w:rFonts w:ascii="Times New Roman" w:eastAsia="Calibri" w:hAnsi="Times New Roman" w:cs="Times New Roman"/>
          <w:sz w:val="28"/>
          <w:szCs w:val="28"/>
        </w:rPr>
      </w:pPr>
      <w:r w:rsidRPr="00671E0B">
        <w:rPr>
          <w:rFonts w:ascii="Times New Roman" w:eastAsia="Calibri" w:hAnsi="Times New Roman" w:cs="Times New Roman"/>
          <w:sz w:val="28"/>
          <w:szCs w:val="28"/>
        </w:rPr>
        <w:t>1. In your title, which type of anemia?</w:t>
      </w:r>
    </w:p>
    <w:p w14:paraId="39C0B142" w14:textId="77777777" w:rsidR="00671E0B" w:rsidRPr="00671E0B" w:rsidRDefault="00671E0B" w:rsidP="00671E0B">
      <w:pPr>
        <w:rPr>
          <w:rFonts w:ascii="Times New Roman" w:eastAsia="Calibri" w:hAnsi="Times New Roman" w:cs="Times New Roman"/>
          <w:sz w:val="28"/>
          <w:szCs w:val="28"/>
        </w:rPr>
      </w:pPr>
      <w:r w:rsidRPr="00671E0B">
        <w:rPr>
          <w:rFonts w:ascii="Times New Roman" w:eastAsia="Calibri" w:hAnsi="Times New Roman" w:cs="Times New Roman"/>
          <w:sz w:val="28"/>
          <w:szCs w:val="28"/>
        </w:rPr>
        <w:lastRenderedPageBreak/>
        <w:t>2. Method: exclude hematological disease. Can these patients undergo bariatric surgery, or do you mean those who develop it after surgery?</w:t>
      </w:r>
    </w:p>
    <w:p w14:paraId="305D0B57" w14:textId="77777777" w:rsidR="00671E0B" w:rsidRPr="00671E0B" w:rsidRDefault="00671E0B" w:rsidP="00671E0B">
      <w:pPr>
        <w:rPr>
          <w:rFonts w:ascii="Times New Roman" w:eastAsia="Calibri" w:hAnsi="Times New Roman" w:cs="Times New Roman"/>
          <w:sz w:val="28"/>
          <w:szCs w:val="28"/>
        </w:rPr>
      </w:pPr>
      <w:r w:rsidRPr="00671E0B">
        <w:rPr>
          <w:rFonts w:ascii="Times New Roman" w:eastAsia="Calibri" w:hAnsi="Times New Roman" w:cs="Times New Roman"/>
          <w:sz w:val="28"/>
          <w:szCs w:val="28"/>
        </w:rPr>
        <w:t>3. If you mean iron deficiency, you didn't mention the iron profile.</w:t>
      </w:r>
    </w:p>
    <w:p w14:paraId="7C88E4B0" w14:textId="77777777" w:rsidR="00671E0B" w:rsidRPr="00671E0B" w:rsidRDefault="00671E0B" w:rsidP="00671E0B">
      <w:pPr>
        <w:rPr>
          <w:rFonts w:ascii="Times New Roman" w:eastAsia="Calibri" w:hAnsi="Times New Roman" w:cs="Times New Roman"/>
          <w:sz w:val="28"/>
          <w:szCs w:val="28"/>
        </w:rPr>
      </w:pPr>
      <w:r w:rsidRPr="00671E0B">
        <w:rPr>
          <w:rFonts w:ascii="Times New Roman" w:eastAsia="Calibri" w:hAnsi="Times New Roman" w:cs="Times New Roman"/>
          <w:sz w:val="28"/>
          <w:szCs w:val="28"/>
        </w:rPr>
        <w:t>4. miRNA, which type was expressed?</w:t>
      </w:r>
    </w:p>
    <w:p w14:paraId="7FDE7406" w14:textId="5C7AA3C0" w:rsidR="00BF12C9" w:rsidRDefault="00BF12C9" w:rsidP="004A11D2">
      <w:pPr>
        <w:rPr>
          <w:b/>
          <w:bCs/>
          <w:sz w:val="28"/>
          <w:szCs w:val="28"/>
        </w:rPr>
      </w:pPr>
      <w:r>
        <w:rPr>
          <w:b/>
          <w:bCs/>
          <w:sz w:val="28"/>
          <w:szCs w:val="28"/>
        </w:rPr>
        <w:t>Reviewer3</w:t>
      </w:r>
      <w:r w:rsidR="00117321">
        <w:rPr>
          <w:b/>
          <w:bCs/>
          <w:sz w:val="28"/>
          <w:szCs w:val="28"/>
        </w:rPr>
        <w:t xml:space="preserve">: </w:t>
      </w:r>
      <w:r w:rsidR="00117321">
        <w:rPr>
          <w:rFonts w:ascii="Segoe UI Emoji" w:eastAsia="Segoe UI Emoji" w:hAnsi="Segoe UI Emoji" w:cs="Segoe UI Emoji"/>
          <w:b/>
          <w:bCs/>
          <w:sz w:val="28"/>
          <w:szCs w:val="28"/>
        </w:rPr>
        <w:t>(AF)</w:t>
      </w:r>
    </w:p>
    <w:p w14:paraId="15FEFDAD"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Add the aim of the study at the end of the introduction section.</w:t>
      </w:r>
    </w:p>
    <w:p w14:paraId="72568054"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How was the sample size calculated? What is the power of study?</w:t>
      </w:r>
    </w:p>
    <w:p w14:paraId="7B861657"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How matching was done?</w:t>
      </w:r>
    </w:p>
    <w:p w14:paraId="6214034F" w14:textId="51E3DEA6"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Why don't you add a correlation of mIR-Let-7b with other parameters? It can be informative here for iron and copper to determine factors correlated to them and linear regression analysis to determine independent predictors. Are there any other factors related to operation that can affect patients? I think more details are needed.</w:t>
      </w:r>
    </w:p>
    <w:p w14:paraId="34CFE9B5"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Does it affect anthropometric data? Role of diet, postop complications?</w:t>
      </w:r>
    </w:p>
    <w:p w14:paraId="27458FD5"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Do patients receive supplementation or not? I think there are lots of confounders that should be mentioned.</w:t>
      </w:r>
    </w:p>
    <w:p w14:paraId="32ABB85E" w14:textId="77777777" w:rsidR="005705B0" w:rsidRPr="005705B0" w:rsidRDefault="005705B0" w:rsidP="005705B0">
      <w:pPr>
        <w:numPr>
          <w:ilvl w:val="0"/>
          <w:numId w:val="9"/>
        </w:numPr>
        <w:rPr>
          <w:rFonts w:ascii="Helvetica" w:eastAsia="Times New Roman" w:hAnsi="Helvetica" w:cs="Helvetica"/>
          <w:color w:val="222222"/>
          <w:sz w:val="24"/>
          <w:szCs w:val="24"/>
        </w:rPr>
      </w:pPr>
      <w:r w:rsidRPr="005705B0">
        <w:rPr>
          <w:rFonts w:ascii="Helvetica" w:eastAsia="Times New Roman" w:hAnsi="Helvetica" w:cs="Helvetica"/>
          <w:color w:val="222222"/>
          <w:sz w:val="24"/>
          <w:szCs w:val="24"/>
        </w:rPr>
        <w:t>What does star here refer to? Add meaning in a footnote.</w:t>
      </w:r>
    </w:p>
    <w:p w14:paraId="3DEDE90C" w14:textId="575C5D2D" w:rsidR="008D0F87" w:rsidRPr="002D6032" w:rsidRDefault="001D2333" w:rsidP="00B26F35">
      <w:pPr>
        <w:rPr>
          <w:b/>
          <w:bCs/>
        </w:rPr>
      </w:pPr>
      <w:r>
        <w:rPr>
          <w:cs/>
        </w:rPr>
        <w:t>‎</w:t>
      </w:r>
      <w:r w:rsidR="008D0F87" w:rsidRPr="002D6032">
        <w:rPr>
          <w:b/>
          <w:bCs/>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a. References should be numerically listed in the reference section in the order they occur in the text.</w:t>
      </w:r>
    </w:p>
    <w:p w14:paraId="68BEC35E" w14:textId="77777777" w:rsidR="008D0F87" w:rsidRDefault="008D0F87" w:rsidP="008D0F87">
      <w:r>
        <w:t>b. References should appear as a number, i.e., [1, 2] in the text.</w:t>
      </w:r>
    </w:p>
    <w:p w14:paraId="7959D585" w14:textId="69485929" w:rsidR="008D0F87" w:rsidRDefault="008D0F87" w:rsidP="008D0F87">
      <w:r>
        <w:t xml:space="preserve">c. References should cite three authors et al.: </w:t>
      </w:r>
      <w:r w:rsidR="00B26F35">
        <w:t>It</w:t>
      </w:r>
      <w:r>
        <w:t xml:space="preserve"> is our house style to list a maximum of six authors, and if there is more than this, three authors et al.</w:t>
      </w:r>
    </w:p>
    <w:p w14:paraId="0661507F" w14:textId="2CBCFFD7" w:rsidR="008D0F87" w:rsidRDefault="008D0F87" w:rsidP="008D0F87">
      <w:bookmarkStart w:id="1" w:name="_Hlk96608633"/>
      <w:r>
        <w:t>5.</w:t>
      </w:r>
      <w:bookmarkEnd w:id="1"/>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60FD0"/>
    <w:multiLevelType w:val="hybridMultilevel"/>
    <w:tmpl w:val="5D04D75E"/>
    <w:lvl w:ilvl="0" w:tplc="1E0C3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6E2C8E"/>
    <w:multiLevelType w:val="hybridMultilevel"/>
    <w:tmpl w:val="8EFAAE8E"/>
    <w:lvl w:ilvl="0" w:tplc="E04EB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4"/>
  </w:num>
  <w:num w:numId="4" w16cid:durableId="1693796255">
    <w:abstractNumId w:val="1"/>
  </w:num>
  <w:num w:numId="5" w16cid:durableId="287974791">
    <w:abstractNumId w:val="5"/>
  </w:num>
  <w:num w:numId="6" w16cid:durableId="204224765">
    <w:abstractNumId w:val="8"/>
  </w:num>
  <w:num w:numId="7" w16cid:durableId="151216874">
    <w:abstractNumId w:val="7"/>
  </w:num>
  <w:num w:numId="8" w16cid:durableId="1166088804">
    <w:abstractNumId w:val="3"/>
  </w:num>
  <w:num w:numId="9" w16cid:durableId="1154377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57605"/>
    <w:rsid w:val="000710EE"/>
    <w:rsid w:val="000734F7"/>
    <w:rsid w:val="000D45BF"/>
    <w:rsid w:val="000E2999"/>
    <w:rsid w:val="000F1DE4"/>
    <w:rsid w:val="000F7603"/>
    <w:rsid w:val="00117321"/>
    <w:rsid w:val="001309BE"/>
    <w:rsid w:val="001640A1"/>
    <w:rsid w:val="001A2E54"/>
    <w:rsid w:val="001D2333"/>
    <w:rsid w:val="001D7D37"/>
    <w:rsid w:val="001E7530"/>
    <w:rsid w:val="001F5EF5"/>
    <w:rsid w:val="00216525"/>
    <w:rsid w:val="0022099F"/>
    <w:rsid w:val="002364F5"/>
    <w:rsid w:val="00253C55"/>
    <w:rsid w:val="002630F5"/>
    <w:rsid w:val="00264FD3"/>
    <w:rsid w:val="003078E7"/>
    <w:rsid w:val="00322BAE"/>
    <w:rsid w:val="00375AFB"/>
    <w:rsid w:val="003B4504"/>
    <w:rsid w:val="003B472C"/>
    <w:rsid w:val="003B5C09"/>
    <w:rsid w:val="003B6229"/>
    <w:rsid w:val="003D10F9"/>
    <w:rsid w:val="00404509"/>
    <w:rsid w:val="00405A04"/>
    <w:rsid w:val="00414FE8"/>
    <w:rsid w:val="004265C9"/>
    <w:rsid w:val="004616F2"/>
    <w:rsid w:val="004A11D2"/>
    <w:rsid w:val="004D34C6"/>
    <w:rsid w:val="004E1454"/>
    <w:rsid w:val="0052405C"/>
    <w:rsid w:val="005705B0"/>
    <w:rsid w:val="005913A9"/>
    <w:rsid w:val="005B3E87"/>
    <w:rsid w:val="005E291A"/>
    <w:rsid w:val="00601EEF"/>
    <w:rsid w:val="00637C3C"/>
    <w:rsid w:val="00652E5B"/>
    <w:rsid w:val="00667805"/>
    <w:rsid w:val="00671E0B"/>
    <w:rsid w:val="006A25C1"/>
    <w:rsid w:val="006C30DE"/>
    <w:rsid w:val="006D3579"/>
    <w:rsid w:val="007614AC"/>
    <w:rsid w:val="0078631E"/>
    <w:rsid w:val="007A09FA"/>
    <w:rsid w:val="007A14B1"/>
    <w:rsid w:val="007B438A"/>
    <w:rsid w:val="007E66C4"/>
    <w:rsid w:val="0084709F"/>
    <w:rsid w:val="00852966"/>
    <w:rsid w:val="008B6CA9"/>
    <w:rsid w:val="008D0F87"/>
    <w:rsid w:val="008D6228"/>
    <w:rsid w:val="008E5746"/>
    <w:rsid w:val="00920080"/>
    <w:rsid w:val="00927C4E"/>
    <w:rsid w:val="00950CA0"/>
    <w:rsid w:val="00957051"/>
    <w:rsid w:val="00A635E7"/>
    <w:rsid w:val="00A72555"/>
    <w:rsid w:val="00A76C04"/>
    <w:rsid w:val="00A832B0"/>
    <w:rsid w:val="00B243F6"/>
    <w:rsid w:val="00B26F35"/>
    <w:rsid w:val="00B66EBA"/>
    <w:rsid w:val="00B745FB"/>
    <w:rsid w:val="00B866E0"/>
    <w:rsid w:val="00BC1849"/>
    <w:rsid w:val="00BD67D0"/>
    <w:rsid w:val="00BF12C9"/>
    <w:rsid w:val="00C403D4"/>
    <w:rsid w:val="00C77528"/>
    <w:rsid w:val="00C87958"/>
    <w:rsid w:val="00D1630B"/>
    <w:rsid w:val="00D316CF"/>
    <w:rsid w:val="00D4540F"/>
    <w:rsid w:val="00D77F89"/>
    <w:rsid w:val="00D85A0F"/>
    <w:rsid w:val="00DE643B"/>
    <w:rsid w:val="00E24EF2"/>
    <w:rsid w:val="00E420F5"/>
    <w:rsid w:val="00E63287"/>
    <w:rsid w:val="00E63FE4"/>
    <w:rsid w:val="00FA6760"/>
    <w:rsid w:val="00FD0019"/>
    <w:rsid w:val="00FD6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3</Pages>
  <Words>798</Words>
  <Characters>4232</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salem yousef</cp:lastModifiedBy>
  <cp:revision>56</cp:revision>
  <dcterms:created xsi:type="dcterms:W3CDTF">2022-08-06T12:10:00Z</dcterms:created>
  <dcterms:modified xsi:type="dcterms:W3CDTF">2024-01-16T12:21:00Z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