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B2934" w14:textId="77777777" w:rsidR="007134BB" w:rsidRPr="007134BB" w:rsidRDefault="007134BB" w:rsidP="007134BB">
      <w:r w:rsidRPr="007134BB">
        <w:t>17-septmeber-2024</w:t>
      </w:r>
    </w:p>
    <w:p w14:paraId="52B86B02" w14:textId="77777777" w:rsidR="007134BB" w:rsidRPr="007134BB" w:rsidRDefault="007134BB" w:rsidP="007134BB">
      <w:r w:rsidRPr="007134BB">
        <w:t>Dear prof., Kibwana</w:t>
      </w:r>
    </w:p>
    <w:p w14:paraId="07EE11A2" w14:textId="77777777" w:rsidR="007134BB" w:rsidRPr="007134BB" w:rsidRDefault="007134BB" w:rsidP="007134BB">
      <w:r w:rsidRPr="007134BB">
        <w:t>You submitted the manuscript, </w:t>
      </w:r>
      <w:r w:rsidRPr="007134BB">
        <w:rPr>
          <w:b/>
          <w:bCs/>
        </w:rPr>
        <w:t>Laparoscopic Heller's cardio-myotomy and fundoplication.; A successful approach for Achalasia Management at Muhimbili National Hospital, Tanzania: A cases series</w:t>
      </w:r>
    </w:p>
    <w:p w14:paraId="532733FD" w14:textId="77777777" w:rsidR="007134BB" w:rsidRPr="007134BB" w:rsidRDefault="007134BB" w:rsidP="007134BB">
      <w:r w:rsidRPr="007134BB">
        <w:t>," to the African Journal of Gastroenterology and Hepatology. The reviewer's comments (s) are included at the end of this email.</w:t>
      </w:r>
    </w:p>
    <w:p w14:paraId="22025D55" w14:textId="77777777" w:rsidR="007134BB" w:rsidRPr="007134BB" w:rsidRDefault="007134BB" w:rsidP="007134BB">
      <w:r w:rsidRPr="007134BB">
        <w:t>The reviewers have requested revisions to your manuscript. So, I invite you to respond to the reviewers' comments and revise your manuscript. Instructions on how to do this can be found at the bottom of this email.</w:t>
      </w:r>
    </w:p>
    <w:p w14:paraId="4FC35959" w14:textId="77777777" w:rsidR="007134BB" w:rsidRPr="007134BB" w:rsidRDefault="007134BB" w:rsidP="007134BB">
      <w:r w:rsidRPr="007134BB">
        <w:t>Because we are trying to facilitate the timely publication of manuscripts submitted to the African Journal of Gastroenterology and Hepatology, your revised manuscript should be submitted as soon as possible.</w:t>
      </w:r>
    </w:p>
    <w:p w14:paraId="14479283" w14:textId="77777777" w:rsidR="007134BB" w:rsidRPr="007134BB" w:rsidRDefault="007134BB" w:rsidP="007134BB">
      <w:r w:rsidRPr="007134BB">
        <w:t>Once again, thank you for submitting your manuscript to the African Journal of Gastroenterology and Hepatology. I look forward to your revision.</w:t>
      </w:r>
    </w:p>
    <w:p w14:paraId="18CC63A4" w14:textId="77777777" w:rsidR="007134BB" w:rsidRPr="007134BB" w:rsidRDefault="007134BB" w:rsidP="007134BB">
      <w:r w:rsidRPr="007134BB">
        <w:t>Sincerely,</w:t>
      </w:r>
    </w:p>
    <w:p w14:paraId="741738F5" w14:textId="77777777" w:rsidR="007134BB" w:rsidRPr="007134BB" w:rsidRDefault="007134BB" w:rsidP="007134BB">
      <w:r w:rsidRPr="007134BB">
        <w:t>Salem Y Mohamed</w:t>
      </w:r>
    </w:p>
    <w:p w14:paraId="39F0F98D" w14:textId="77777777" w:rsidR="007134BB" w:rsidRPr="007134BB" w:rsidRDefault="007134BB" w:rsidP="007134BB">
      <w:r w:rsidRPr="007134BB">
        <w:t>Chief Editor, African Journal of Gastroenterology and Hepatology</w:t>
      </w:r>
    </w:p>
    <w:p w14:paraId="6CA27B73" w14:textId="77777777" w:rsidR="007134BB" w:rsidRPr="007134BB" w:rsidRDefault="007134BB" w:rsidP="007134BB">
      <w:r w:rsidRPr="007134BB">
        <w:t>Please revise your manuscript using a word processing program and save it on your computer. Please also highlight the changes to your manuscript within the document using the track changes mode in MS Word or using bold or colored text.</w:t>
      </w:r>
    </w:p>
    <w:p w14:paraId="3066D3D4" w14:textId="77777777" w:rsidR="007134BB" w:rsidRPr="007134BB" w:rsidRDefault="007134BB" w:rsidP="007134BB">
      <w:r w:rsidRPr="007134BB">
        <w:t>Once the revised manuscript is prepared, please feel free to send it to me via email.</w:t>
      </w:r>
    </w:p>
    <w:p w14:paraId="73D938F7" w14:textId="77777777" w:rsidR="007134BB" w:rsidRPr="007134BB" w:rsidRDefault="007134BB" w:rsidP="007134BB">
      <w:r w:rsidRPr="007134BB">
        <w:t>When you turn in your revised manuscript, please provide your responses and details of changes made to each comment in an Author Response Letter. To expedite the processing of the revised manuscript, please be as specific as possible in your response to the reviewers.</w:t>
      </w:r>
    </w:p>
    <w:p w14:paraId="6F6B4A79" w14:textId="77777777" w:rsidR="007134BB" w:rsidRPr="007134BB" w:rsidRDefault="007134BB" w:rsidP="007134BB">
      <w:r w:rsidRPr="007134BB">
        <w:rPr>
          <w:b/>
          <w:bCs/>
        </w:rPr>
        <w:t>Reviewer Comments to Author:</w:t>
      </w:r>
    </w:p>
    <w:p w14:paraId="0214EFC8" w14:textId="77777777" w:rsidR="007134BB" w:rsidRPr="007134BB" w:rsidRDefault="007134BB" w:rsidP="007134BB">
      <w:r w:rsidRPr="007134BB">
        <w:rPr>
          <w:b/>
          <w:bCs/>
        </w:rPr>
        <w:t>Reviewer1: (SS)</w:t>
      </w:r>
    </w:p>
    <w:p w14:paraId="783F8DD1" w14:textId="77777777" w:rsidR="007134BB" w:rsidRPr="007134BB" w:rsidRDefault="007134BB" w:rsidP="007134BB">
      <w:r w:rsidRPr="007134BB">
        <w:t>I read your manuscript about the Heller operation in Achalasia with great interest.</w:t>
      </w:r>
    </w:p>
    <w:p w14:paraId="393073AE" w14:textId="77777777" w:rsidR="007134BB" w:rsidRPr="007134BB" w:rsidRDefault="007134BB" w:rsidP="007134BB">
      <w:r w:rsidRPr="007134BB">
        <w:t> </w:t>
      </w:r>
    </w:p>
    <w:p w14:paraId="12D2A238" w14:textId="77777777" w:rsidR="007134BB" w:rsidRPr="007134BB" w:rsidRDefault="007134BB" w:rsidP="007134BB">
      <w:r w:rsidRPr="007134BB">
        <w:lastRenderedPageBreak/>
        <w:t>I am very interested in the two patients' young ages.</w:t>
      </w:r>
    </w:p>
    <w:p w14:paraId="35A6072D" w14:textId="77777777" w:rsidR="007134BB" w:rsidRPr="007134BB" w:rsidRDefault="007134BB" w:rsidP="007134BB">
      <w:r w:rsidRPr="007134BB">
        <w:t> </w:t>
      </w:r>
    </w:p>
    <w:p w14:paraId="3D6E121A" w14:textId="77777777" w:rsidR="007134BB" w:rsidRPr="007134BB" w:rsidRDefault="007134BB" w:rsidP="007134BB">
      <w:r w:rsidRPr="007134BB">
        <w:t>Why don't you mention the manometric study findings? According to the Chicago classification of esophageal motility disorder, there are many mimics, so manometric criteria are essential for diagnosis. </w:t>
      </w:r>
    </w:p>
    <w:p w14:paraId="42B95799" w14:textId="77777777" w:rsidR="007134BB" w:rsidRPr="007134BB" w:rsidRDefault="007134BB" w:rsidP="007134BB">
      <w:r w:rsidRPr="007134BB">
        <w:t> </w:t>
      </w:r>
    </w:p>
    <w:p w14:paraId="5B624E7D" w14:textId="77777777" w:rsidR="007134BB" w:rsidRPr="007134BB" w:rsidRDefault="007134BB" w:rsidP="007134BB">
      <w:r w:rsidRPr="007134BB">
        <w:t>Regarding Dorr's fundoplication, could you explain that technique? </w:t>
      </w:r>
    </w:p>
    <w:p w14:paraId="6569FD4E" w14:textId="77777777" w:rsidR="007134BB" w:rsidRPr="007134BB" w:rsidRDefault="007134BB" w:rsidP="007134BB">
      <w:r w:rsidRPr="007134BB">
        <w:t> </w:t>
      </w:r>
    </w:p>
    <w:p w14:paraId="2E2788C1" w14:textId="77777777" w:rsidR="007134BB" w:rsidRPr="007134BB" w:rsidRDefault="007134BB" w:rsidP="007134BB">
      <w:r w:rsidRPr="007134BB">
        <w:t>I'm curious why your study did not use the POEM technique. Is it not available at your center? I'm particularly interested in this technique due to its minimally invasive nature.</w:t>
      </w:r>
    </w:p>
    <w:p w14:paraId="3DB631C6" w14:textId="77777777" w:rsidR="007134BB" w:rsidRPr="007134BB" w:rsidRDefault="007134BB" w:rsidP="007134BB">
      <w:r w:rsidRPr="007134BB">
        <w:t> </w:t>
      </w:r>
    </w:p>
    <w:p w14:paraId="11A054B8" w14:textId="77777777" w:rsidR="007134BB" w:rsidRPr="007134BB" w:rsidRDefault="007134BB" w:rsidP="007134BB">
      <w:r w:rsidRPr="007134BB">
        <w:t>In post-operative, the usage of pethidine every eight hrs. for days after laparoscopic surgery, with the concerns of opioid-induced dysphagia </w:t>
      </w:r>
    </w:p>
    <w:p w14:paraId="4EDEDDE0" w14:textId="77777777" w:rsidR="007134BB" w:rsidRPr="007134BB" w:rsidRDefault="007134BB" w:rsidP="007134BB">
      <w:r w:rsidRPr="007134BB">
        <w:t> </w:t>
      </w:r>
    </w:p>
    <w:p w14:paraId="56F2BBB5" w14:textId="77777777" w:rsidR="007134BB" w:rsidRPr="007134BB" w:rsidRDefault="007134BB" w:rsidP="007134BB">
      <w:r w:rsidRPr="007134BB">
        <w:t>Accepted with minor revision</w:t>
      </w:r>
    </w:p>
    <w:p w14:paraId="3917E6B8" w14:textId="77777777" w:rsidR="007134BB" w:rsidRPr="007134BB" w:rsidRDefault="007134BB" w:rsidP="007134BB">
      <w:r w:rsidRPr="007134BB">
        <w:t> </w:t>
      </w:r>
    </w:p>
    <w:p w14:paraId="64FB041F" w14:textId="77777777" w:rsidR="007134BB" w:rsidRPr="007134BB" w:rsidRDefault="007134BB" w:rsidP="007134BB">
      <w:r w:rsidRPr="007134BB">
        <w:rPr>
          <w:b/>
          <w:bCs/>
        </w:rPr>
        <w:t>Reviewer 2: (AF)</w:t>
      </w:r>
    </w:p>
    <w:tbl>
      <w:tblPr>
        <w:tblW w:w="0" w:type="auto"/>
        <w:tblCellMar>
          <w:left w:w="0" w:type="dxa"/>
          <w:right w:w="0" w:type="dxa"/>
        </w:tblCellMar>
        <w:tblLook w:val="04A0" w:firstRow="1" w:lastRow="0" w:firstColumn="1" w:lastColumn="0" w:noHBand="0" w:noVBand="1"/>
      </w:tblPr>
      <w:tblGrid>
        <w:gridCol w:w="1524"/>
        <w:gridCol w:w="4702"/>
        <w:gridCol w:w="3114"/>
      </w:tblGrid>
      <w:tr w:rsidR="007134BB" w:rsidRPr="007134BB" w14:paraId="64A1610F" w14:textId="77777777" w:rsidTr="007134BB">
        <w:tc>
          <w:tcPr>
            <w:tcW w:w="152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CDA0CF4" w14:textId="77777777" w:rsidR="007134BB" w:rsidRPr="007134BB" w:rsidRDefault="007134BB" w:rsidP="007134BB">
            <w:r w:rsidRPr="007134BB">
              <w:rPr>
                <w:b/>
                <w:bCs/>
              </w:rPr>
              <w:t>Raw number</w:t>
            </w:r>
          </w:p>
        </w:tc>
        <w:tc>
          <w:tcPr>
            <w:tcW w:w="47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42FB180" w14:textId="77777777" w:rsidR="007134BB" w:rsidRPr="007134BB" w:rsidRDefault="007134BB" w:rsidP="007134BB">
            <w:r w:rsidRPr="007134BB">
              <w:rPr>
                <w:b/>
                <w:bCs/>
              </w:rPr>
              <w:t>remarks</w:t>
            </w:r>
          </w:p>
        </w:tc>
        <w:tc>
          <w:tcPr>
            <w:tcW w:w="31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4B95291" w14:textId="77777777" w:rsidR="007134BB" w:rsidRPr="007134BB" w:rsidRDefault="007134BB" w:rsidP="007134BB">
            <w:r w:rsidRPr="007134BB">
              <w:rPr>
                <w:b/>
                <w:bCs/>
              </w:rPr>
              <w:t>comments</w:t>
            </w:r>
          </w:p>
        </w:tc>
      </w:tr>
      <w:tr w:rsidR="007134BB" w:rsidRPr="007134BB" w14:paraId="08F62F03" w14:textId="77777777" w:rsidTr="007134BB">
        <w:tc>
          <w:tcPr>
            <w:tcW w:w="15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E157B3B" w14:textId="77777777" w:rsidR="007134BB" w:rsidRPr="007134BB" w:rsidRDefault="007134BB" w:rsidP="007134BB">
            <w:r w:rsidRPr="007134BB">
              <w:t>15</w:t>
            </w:r>
          </w:p>
        </w:tc>
        <w:tc>
          <w:tcPr>
            <w:tcW w:w="4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2546CC" w14:textId="77777777" w:rsidR="007134BB" w:rsidRPr="007134BB" w:rsidRDefault="007134BB" w:rsidP="007134BB">
            <w:r w:rsidRPr="007134BB">
              <w:t>Muhimbili National Hospital</w:t>
            </w:r>
          </w:p>
        </w:tc>
        <w:tc>
          <w:tcPr>
            <w:tcW w:w="3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19DB12" w14:textId="77777777" w:rsidR="007134BB" w:rsidRPr="007134BB" w:rsidRDefault="007134BB" w:rsidP="007134BB">
            <w:r w:rsidRPr="007134BB">
              <w:t>Punctuation mark (Hospital.)</w:t>
            </w:r>
          </w:p>
        </w:tc>
      </w:tr>
      <w:tr w:rsidR="007134BB" w:rsidRPr="007134BB" w14:paraId="73811A90" w14:textId="77777777" w:rsidTr="007134BB">
        <w:tc>
          <w:tcPr>
            <w:tcW w:w="15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7764806" w14:textId="77777777" w:rsidR="007134BB" w:rsidRPr="007134BB" w:rsidRDefault="007134BB" w:rsidP="007134BB">
            <w:r w:rsidRPr="007134BB">
              <w:t>17</w:t>
            </w:r>
          </w:p>
        </w:tc>
        <w:tc>
          <w:tcPr>
            <w:tcW w:w="4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B60863" w14:textId="77777777" w:rsidR="007134BB" w:rsidRPr="007134BB" w:rsidRDefault="007134BB" w:rsidP="007134BB">
            <w:r w:rsidRPr="007134BB">
              <w:t>manometer</w:t>
            </w:r>
          </w:p>
        </w:tc>
        <w:tc>
          <w:tcPr>
            <w:tcW w:w="3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56CA19F" w14:textId="77777777" w:rsidR="007134BB" w:rsidRPr="007134BB" w:rsidRDefault="007134BB" w:rsidP="007134BB">
            <w:r w:rsidRPr="007134BB">
              <w:t>Manometry is the right</w:t>
            </w:r>
          </w:p>
        </w:tc>
      </w:tr>
      <w:tr w:rsidR="007134BB" w:rsidRPr="007134BB" w14:paraId="6AB8039B" w14:textId="77777777" w:rsidTr="007134BB">
        <w:tc>
          <w:tcPr>
            <w:tcW w:w="15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AE5034B" w14:textId="77777777" w:rsidR="007134BB" w:rsidRPr="007134BB" w:rsidRDefault="007134BB" w:rsidP="007134BB">
            <w:r w:rsidRPr="007134BB">
              <w:t>6-18</w:t>
            </w:r>
          </w:p>
        </w:tc>
        <w:tc>
          <w:tcPr>
            <w:tcW w:w="4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BC2D2F" w14:textId="77777777" w:rsidR="007134BB" w:rsidRPr="007134BB" w:rsidRDefault="007134BB" w:rsidP="007134BB">
            <w:r w:rsidRPr="007134BB">
              <w:t>Marium swallow is not mentioned.</w:t>
            </w:r>
          </w:p>
        </w:tc>
        <w:tc>
          <w:tcPr>
            <w:tcW w:w="3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1E5538" w14:textId="77777777" w:rsidR="007134BB" w:rsidRPr="007134BB" w:rsidRDefault="007134BB" w:rsidP="007134BB">
            <w:r w:rsidRPr="007134BB">
              <w:t> </w:t>
            </w:r>
          </w:p>
        </w:tc>
      </w:tr>
      <w:tr w:rsidR="007134BB" w:rsidRPr="007134BB" w14:paraId="335C1548" w14:textId="77777777" w:rsidTr="007134BB">
        <w:tc>
          <w:tcPr>
            <w:tcW w:w="15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06F4F57" w14:textId="77777777" w:rsidR="007134BB" w:rsidRPr="007134BB" w:rsidRDefault="007134BB" w:rsidP="007134BB">
            <w:r w:rsidRPr="007134BB">
              <w:t>120</w:t>
            </w:r>
          </w:p>
        </w:tc>
        <w:tc>
          <w:tcPr>
            <w:tcW w:w="4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9438403" w14:textId="77777777" w:rsidR="007134BB" w:rsidRPr="007134BB" w:rsidRDefault="007134BB" w:rsidP="007134BB">
            <w:r w:rsidRPr="007134BB">
              <w:t>Why was fundoplication not done in case 2?</w:t>
            </w:r>
          </w:p>
        </w:tc>
        <w:tc>
          <w:tcPr>
            <w:tcW w:w="3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2C44E6" w14:textId="77777777" w:rsidR="007134BB" w:rsidRPr="007134BB" w:rsidRDefault="007134BB" w:rsidP="007134BB">
            <w:r w:rsidRPr="007134BB">
              <w:t> </w:t>
            </w:r>
          </w:p>
        </w:tc>
      </w:tr>
      <w:tr w:rsidR="007134BB" w:rsidRPr="007134BB" w14:paraId="6C44C353" w14:textId="77777777" w:rsidTr="007134BB">
        <w:tc>
          <w:tcPr>
            <w:tcW w:w="15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EA92A05" w14:textId="77777777" w:rsidR="007134BB" w:rsidRPr="007134BB" w:rsidRDefault="007134BB" w:rsidP="007134BB">
            <w:r w:rsidRPr="007134BB">
              <w:t>158-159</w:t>
            </w:r>
          </w:p>
        </w:tc>
        <w:tc>
          <w:tcPr>
            <w:tcW w:w="47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BDEADD" w14:textId="77777777" w:rsidR="007134BB" w:rsidRPr="007134BB" w:rsidRDefault="007134BB" w:rsidP="007134BB">
            <w:r w:rsidRPr="007134BB">
              <w:t>Both cases demonstrate favorable long-term functional outcomes following laparoscopic Heller's cardio-myotomy and fundoplication.</w:t>
            </w:r>
          </w:p>
        </w:tc>
        <w:tc>
          <w:tcPr>
            <w:tcW w:w="311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E8139A" w14:textId="77777777" w:rsidR="007134BB" w:rsidRPr="007134BB" w:rsidRDefault="007134BB" w:rsidP="007134BB">
            <w:r w:rsidRPr="007134BB">
              <w:t>What is the duration of the follow-up period?</w:t>
            </w:r>
          </w:p>
        </w:tc>
      </w:tr>
    </w:tbl>
    <w:p w14:paraId="250632D4" w14:textId="77777777" w:rsidR="007134BB" w:rsidRPr="007134BB" w:rsidRDefault="007134BB" w:rsidP="007134BB">
      <w:r w:rsidRPr="007134BB">
        <w:rPr>
          <w:b/>
          <w:bCs/>
        </w:rPr>
        <w:t>Editor Comments to Author:</w:t>
      </w:r>
    </w:p>
    <w:p w14:paraId="79D8A33D" w14:textId="77777777" w:rsidR="007134BB" w:rsidRPr="007134BB" w:rsidRDefault="007134BB" w:rsidP="007134BB">
      <w:r w:rsidRPr="007134BB">
        <w:t>1. Please check the author names and affiliations included on your Title Page, mainly that the spelling of all authors' names is correct. They are cited in the order you would like them to appear in the final article. In addition, each author's affiliation details are correct.</w:t>
      </w:r>
    </w:p>
    <w:p w14:paraId="06FB4C28" w14:textId="77777777" w:rsidR="007134BB" w:rsidRPr="007134BB" w:rsidRDefault="007134BB" w:rsidP="007134BB">
      <w:r w:rsidRPr="007134BB">
        <w:t>2. Please include a 'Structured Abstract': not more than 250 words, broken down into, i.e., Aims, Patients &amp; Methods/Materials &amp; Methods, Results, and Conclusions. For authors presenting the results of clinical trials, the guidelines recommended by CONSORT should be followed when writing the abstract (</w:t>
      </w:r>
      <w:hyperlink r:id="rId4" w:tgtFrame="_blank" w:history="1">
        <w:r w:rsidRPr="007134BB">
          <w:rPr>
            <w:rStyle w:val="Hyperlink"/>
          </w:rPr>
          <w:t>http://www.consort-statement.org/</w:t>
        </w:r>
      </w:hyperlink>
      <w:r w:rsidRPr="007134BB">
        <w:t>), and the clinical trial registration number should be included at the end of the abstract, where available.</w:t>
      </w:r>
    </w:p>
    <w:p w14:paraId="71A54AB5" w14:textId="77777777" w:rsidR="007134BB" w:rsidRPr="007134BB" w:rsidRDefault="007134BB" w:rsidP="007134BB">
      <w:r w:rsidRPr="007134BB">
        <w:t>3. Please include up to 10 keywords in your revised manuscript (including the four keywords you selected as part of the submission process).</w:t>
      </w:r>
    </w:p>
    <w:p w14:paraId="6D2FFA16" w14:textId="77777777" w:rsidR="007134BB" w:rsidRPr="007134BB" w:rsidRDefault="007134BB" w:rsidP="007134BB">
      <w:r w:rsidRPr="007134BB">
        <w:t>4. Please amend the references as per the author's guidelines:</w:t>
      </w:r>
    </w:p>
    <w:p w14:paraId="649A1367" w14:textId="77777777" w:rsidR="007134BB" w:rsidRPr="007134BB" w:rsidRDefault="007134BB" w:rsidP="007134BB">
      <w:r w:rsidRPr="007134BB">
        <w:t>a. References should be numerically listed in the reference section in the order they occur in the text.</w:t>
      </w:r>
    </w:p>
    <w:p w14:paraId="05E7488A" w14:textId="77777777" w:rsidR="007134BB" w:rsidRPr="007134BB" w:rsidRDefault="007134BB" w:rsidP="007134BB">
      <w:r w:rsidRPr="007134BB">
        <w:t>b. References should appear as a number, i.e., [1, 2] in the text.</w:t>
      </w:r>
    </w:p>
    <w:p w14:paraId="14D67BC0" w14:textId="77777777" w:rsidR="007134BB" w:rsidRPr="007134BB" w:rsidRDefault="007134BB" w:rsidP="007134BB">
      <w:r w:rsidRPr="007134BB">
        <w:t>c. References should cite three authors et al.: It is our house style to list a maximum of six authors and, if there are more than this, three authors et al.</w:t>
      </w:r>
    </w:p>
    <w:p w14:paraId="03562F46" w14:textId="77777777" w:rsidR="007134BB" w:rsidRPr="007134BB" w:rsidRDefault="007134BB" w:rsidP="007134BB">
      <w:bookmarkStart w:id="0" w:name="m_-5563581536040785184__Hlk96608633"/>
      <w:r w:rsidRPr="007134BB">
        <w:t>5. </w:t>
      </w:r>
      <w:bookmarkEnd w:id="0"/>
      <w:r w:rsidRPr="007134BB">
        <w:t>Please ensure all tables and boxes are titled and cited in the text. Three-line tables are preferred.</w:t>
      </w:r>
    </w:p>
    <w:p w14:paraId="1C603E97" w14:textId="77777777" w:rsidR="007134BB" w:rsidRPr="007134BB" w:rsidRDefault="007134BB" w:rsidP="007134BB">
      <w:r w:rsidRPr="007134BB">
        <w:t>I've included a link to the African Journal of Gastroenterology and Hepatology Author Guidelines, which explains these sections in more detail: </w:t>
      </w:r>
      <w:hyperlink r:id="rId5" w:tgtFrame="_blank" w:history="1">
        <w:r w:rsidRPr="007134BB">
          <w:rPr>
            <w:rStyle w:val="Hyperlink"/>
          </w:rPr>
          <w:t>https://ajgh.journals.ekb.eg/journal/authors.note</w:t>
        </w:r>
      </w:hyperlink>
      <w:r w:rsidRPr="007134BB">
        <w:t>.</w:t>
      </w:r>
    </w:p>
    <w:p w14:paraId="334DD623" w14:textId="77777777" w:rsidR="007134BB" w:rsidRPr="007134BB" w:rsidRDefault="007134BB" w:rsidP="007134BB">
      <w:r w:rsidRPr="007134BB">
        <w:t>6. Please check the PDF file of your manuscript regarding plagiarism checking.</w:t>
      </w:r>
    </w:p>
    <w:p w14:paraId="4C1CC7CB" w14:textId="77777777" w:rsidR="007134BB" w:rsidRPr="007134BB" w:rsidRDefault="007134BB" w:rsidP="007134BB">
      <w:r w:rsidRPr="007134BB">
        <w:t>7. Please add the scale bar, annotations, magnifications, and program that generated these figures. It is also better to submit figures with high resolution and brightness.</w:t>
      </w:r>
    </w:p>
    <w:p w14:paraId="33C4E76C" w14:textId="77777777" w:rsidR="003A0A96" w:rsidRDefault="003A0A96"/>
    <w:sectPr w:rsidR="003A0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CA9"/>
    <w:rsid w:val="00074C4D"/>
    <w:rsid w:val="000F7556"/>
    <w:rsid w:val="001E2A95"/>
    <w:rsid w:val="003A0A96"/>
    <w:rsid w:val="00520BAD"/>
    <w:rsid w:val="0054642F"/>
    <w:rsid w:val="007134BB"/>
    <w:rsid w:val="007D55D9"/>
    <w:rsid w:val="009C1553"/>
    <w:rsid w:val="00EE1C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351662-1EFF-4800-88D3-4CB521D3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1C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1C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1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1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1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1C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1C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1C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1C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1C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1C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1C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1C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1C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1C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1C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1C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1CA9"/>
    <w:rPr>
      <w:rFonts w:eastAsiaTheme="majorEastAsia" w:cstheme="majorBidi"/>
      <w:color w:val="272727" w:themeColor="text1" w:themeTint="D8"/>
    </w:rPr>
  </w:style>
  <w:style w:type="paragraph" w:styleId="Title">
    <w:name w:val="Title"/>
    <w:basedOn w:val="Normal"/>
    <w:next w:val="Normal"/>
    <w:link w:val="TitleChar"/>
    <w:uiPriority w:val="10"/>
    <w:qFormat/>
    <w:rsid w:val="00EE1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1C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1C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1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1CA9"/>
    <w:pPr>
      <w:spacing w:before="160"/>
      <w:jc w:val="center"/>
    </w:pPr>
    <w:rPr>
      <w:i/>
      <w:iCs/>
      <w:color w:val="404040" w:themeColor="text1" w:themeTint="BF"/>
    </w:rPr>
  </w:style>
  <w:style w:type="character" w:customStyle="1" w:styleId="QuoteChar">
    <w:name w:val="Quote Char"/>
    <w:basedOn w:val="DefaultParagraphFont"/>
    <w:link w:val="Quote"/>
    <w:uiPriority w:val="29"/>
    <w:rsid w:val="00EE1CA9"/>
    <w:rPr>
      <w:i/>
      <w:iCs/>
      <w:color w:val="404040" w:themeColor="text1" w:themeTint="BF"/>
    </w:rPr>
  </w:style>
  <w:style w:type="paragraph" w:styleId="ListParagraph">
    <w:name w:val="List Paragraph"/>
    <w:basedOn w:val="Normal"/>
    <w:uiPriority w:val="34"/>
    <w:qFormat/>
    <w:rsid w:val="00EE1CA9"/>
    <w:pPr>
      <w:ind w:left="720"/>
      <w:contextualSpacing/>
    </w:pPr>
  </w:style>
  <w:style w:type="character" w:styleId="IntenseEmphasis">
    <w:name w:val="Intense Emphasis"/>
    <w:basedOn w:val="DefaultParagraphFont"/>
    <w:uiPriority w:val="21"/>
    <w:qFormat/>
    <w:rsid w:val="00EE1CA9"/>
    <w:rPr>
      <w:i/>
      <w:iCs/>
      <w:color w:val="0F4761" w:themeColor="accent1" w:themeShade="BF"/>
    </w:rPr>
  </w:style>
  <w:style w:type="paragraph" w:styleId="IntenseQuote">
    <w:name w:val="Intense Quote"/>
    <w:basedOn w:val="Normal"/>
    <w:next w:val="Normal"/>
    <w:link w:val="IntenseQuoteChar"/>
    <w:uiPriority w:val="30"/>
    <w:qFormat/>
    <w:rsid w:val="00EE1C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1CA9"/>
    <w:rPr>
      <w:i/>
      <w:iCs/>
      <w:color w:val="0F4761" w:themeColor="accent1" w:themeShade="BF"/>
    </w:rPr>
  </w:style>
  <w:style w:type="character" w:styleId="IntenseReference">
    <w:name w:val="Intense Reference"/>
    <w:basedOn w:val="DefaultParagraphFont"/>
    <w:uiPriority w:val="32"/>
    <w:qFormat/>
    <w:rsid w:val="00EE1CA9"/>
    <w:rPr>
      <w:b/>
      <w:bCs/>
      <w:smallCaps/>
      <w:color w:val="0F4761" w:themeColor="accent1" w:themeShade="BF"/>
      <w:spacing w:val="5"/>
    </w:rPr>
  </w:style>
  <w:style w:type="character" w:styleId="Hyperlink">
    <w:name w:val="Hyperlink"/>
    <w:basedOn w:val="DefaultParagraphFont"/>
    <w:uiPriority w:val="99"/>
    <w:unhideWhenUsed/>
    <w:rsid w:val="007134BB"/>
    <w:rPr>
      <w:color w:val="467886" w:themeColor="hyperlink"/>
      <w:u w:val="single"/>
    </w:rPr>
  </w:style>
  <w:style w:type="character" w:styleId="UnresolvedMention">
    <w:name w:val="Unresolved Mention"/>
    <w:basedOn w:val="DefaultParagraphFont"/>
    <w:uiPriority w:val="99"/>
    <w:semiHidden/>
    <w:unhideWhenUsed/>
    <w:rsid w:val="00713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25945">
      <w:bodyDiv w:val="1"/>
      <w:marLeft w:val="0"/>
      <w:marRight w:val="0"/>
      <w:marTop w:val="0"/>
      <w:marBottom w:val="0"/>
      <w:divBdr>
        <w:top w:val="none" w:sz="0" w:space="0" w:color="auto"/>
        <w:left w:val="none" w:sz="0" w:space="0" w:color="auto"/>
        <w:bottom w:val="none" w:sz="0" w:space="0" w:color="auto"/>
        <w:right w:val="none" w:sz="0" w:space="0" w:color="auto"/>
      </w:divBdr>
      <w:divsChild>
        <w:div w:id="983386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jgh.journals.ekb.eg/journal/authors.note" TargetMode="External"/><Relationship Id="rId4" Type="http://schemas.openxmlformats.org/officeDocument/2006/relationships/hyperlink" Target="http://www.consort-stat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711</Words>
  <Characters>3947</Characters>
  <Application>Microsoft Office Word</Application>
  <DocSecurity>0</DocSecurity>
  <Lines>97</Lines>
  <Paragraphs>51</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SYSalem</dc:creator>
  <cp:keywords/>
  <dc:description/>
  <cp:lastModifiedBy>SYSalem</cp:lastModifiedBy>
  <cp:revision>2</cp:revision>
  <dcterms:created xsi:type="dcterms:W3CDTF">2024-10-19T11:04:00Z</dcterms:created>
  <dcterms:modified xsi:type="dcterms:W3CDTF">2024-10-19T11:07:00Z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6d65bac99b2e4b3dd14ff9c331d2cc50bc3c3ed41cb25ba80cdf401a066d05fa</vt:lpwstr>
  </property>
</Properties>
</file>