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D353" w14:textId="212A7D09" w:rsidR="008D0F87" w:rsidRPr="00C76128" w:rsidRDefault="00E562AD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01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march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8C5381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</w:p>
    <w:p w14:paraId="1CE675D0" w14:textId="6562F7F3" w:rsidR="00122579" w:rsidRDefault="007F5209" w:rsidP="00E562AD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562AD" w:rsidRPr="00E562AD">
        <w:rPr>
          <w:rFonts w:ascii="Arial" w:eastAsia="Times New Roman" w:hAnsi="Arial" w:cs="Arial"/>
          <w:sz w:val="20"/>
          <w:szCs w:val="20"/>
        </w:rPr>
        <w:t>Rasha</w:t>
      </w:r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1CD7949C" w:rsidR="008D0F87" w:rsidRPr="00C76128" w:rsidRDefault="00D1630B" w:rsidP="00E562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3C70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manuscript</w:t>
      </w:r>
      <w:r w:rsidR="00F501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</w:t>
      </w:r>
      <w:r w:rsidR="00F50183" w:rsidRPr="00F50183">
        <w:rPr>
          <w:rFonts w:ascii="ltr-font" w:hAnsi="ltr-font"/>
          <w:color w:val="333333"/>
          <w:sz w:val="21"/>
          <w:szCs w:val="21"/>
          <w:shd w:val="clear" w:color="auto" w:fill="F5F5F5"/>
        </w:rPr>
        <w:t xml:space="preserve"> </w:t>
      </w:r>
      <w:r w:rsidR="00E562AD" w:rsidRPr="00E562AD">
        <w:rPr>
          <w:rFonts w:ascii="ltr-font" w:hAnsi="ltr-font"/>
          <w:color w:val="333333"/>
          <w:sz w:val="21"/>
          <w:szCs w:val="21"/>
          <w:shd w:val="clear" w:color="auto" w:fill="F5F5F5"/>
        </w:rPr>
        <w:t>AJGH-2412-1073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" </w:t>
      </w:r>
      <w:r w:rsidR="00E562AD" w:rsidRPr="00E562AD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>Magnetic resonance enterography (MRE) in Crohn’s disease: How we do it and common imaging findings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33F28C8E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</w:t>
      </w:r>
      <w:r w:rsidR="00C751BB">
        <w:rPr>
          <w:b/>
          <w:bCs/>
          <w:sz w:val="28"/>
          <w:szCs w:val="28"/>
        </w:rPr>
        <w:t>:</w:t>
      </w:r>
      <w:r w:rsidR="00AD6F3F">
        <w:rPr>
          <w:b/>
          <w:bCs/>
          <w:sz w:val="28"/>
          <w:szCs w:val="28"/>
        </w:rPr>
        <w:t xml:space="preserve"> interventional </w:t>
      </w:r>
      <w:r w:rsidR="00E562AD">
        <w:rPr>
          <w:b/>
          <w:bCs/>
          <w:sz w:val="28"/>
          <w:szCs w:val="28"/>
        </w:rPr>
        <w:t>radiologist</w:t>
      </w:r>
    </w:p>
    <w:p w14:paraId="698B8B1B" w14:textId="77777777" w:rsidR="00371101" w:rsidRDefault="00AD6F3F" w:rsidP="00371101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>In this manuscript</w:t>
      </w:r>
      <w:r w:rsidR="00E562AD"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, the authors discuss the imaging findings of magnetic resonance enterography (MRE) in </w:t>
      </w:r>
      <w:r w:rsidR="00136173"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>treating</w:t>
      </w:r>
      <w:r w:rsidR="00E562AD"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Crohn’s disease. The work is </w:t>
      </w:r>
      <w:r w:rsidR="00136173"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>exciting</w:t>
      </w:r>
      <w:r w:rsidR="00E562AD"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because </w:t>
      </w:r>
      <w:r w:rsidR="00E562AD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the </w:t>
      </w:r>
      <w:r w:rsidR="00E562AD"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>accurate diagnosis of the disease and its complications will help in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good management. We have </w:t>
      </w:r>
      <w:r w:rsidR="00E562AD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a 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>few comments to improve the quality of the work: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br/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A) Abstract: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- should </w:t>
      </w:r>
      <w:r w:rsidR="00E562AD"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contain a 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>patient and methods section.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br/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B) In the Methodology: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Patient enrollment: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- Toy should </w:t>
      </w:r>
      <w:r w:rsidR="00E562AD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be 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the exact </w:t>
      </w:r>
      <w:r w:rsidR="00136173"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>period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of study.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Pitfalls: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-You mentioned: “Nevertheless MRE may be more acceptable to patients than intubation, inadequate bowel loop distention can be countered frequently with inability </w:t>
      </w:r>
      <w:r w:rsidR="00136173"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>to identify partial bowel strictures good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>…..Please clarify this sentence.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C) In the manuscript writing: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- The English language of the manuscript needs revision.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br/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lastRenderedPageBreak/>
        <w:t xml:space="preserve">- In </w:t>
      </w:r>
      <w:r w:rsidR="00136173"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>the Discussion section: Please write down the limitations of your study and if any restriction was</w:t>
      </w:r>
      <w:r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encountered.</w:t>
      </w:r>
      <w:r w:rsidR="00371101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 </w:t>
      </w:r>
    </w:p>
    <w:p w14:paraId="7E2CE172" w14:textId="4D718BD4" w:rsidR="00AD6F3F" w:rsidRDefault="00371101" w:rsidP="00371101">
      <w:pPr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</w:pPr>
      <w:r w:rsidRPr="00371101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Reviewer 2: (gastroenterologist)</w:t>
      </w:r>
    </w:p>
    <w:p w14:paraId="7BDA1743" w14:textId="77777777" w:rsidR="00371101" w:rsidRPr="00371101" w:rsidRDefault="00371101" w:rsidP="00371101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371101">
        <w:rPr>
          <w:rFonts w:ascii="Aptos" w:eastAsia="DengXian" w:hAnsi="Aptos" w:cs="Arial"/>
          <w:kern w:val="2"/>
          <w:sz w:val="24"/>
          <w:szCs w:val="24"/>
          <w:lang w:eastAsia="zh-CN"/>
        </w:rPr>
        <w:t>What is the aim of the study?</w:t>
      </w:r>
    </w:p>
    <w:p w14:paraId="78BB4FF6" w14:textId="77777777" w:rsidR="00371101" w:rsidRPr="00371101" w:rsidRDefault="00371101" w:rsidP="00371101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371101">
        <w:rPr>
          <w:rFonts w:ascii="Aptos" w:eastAsia="DengXian" w:hAnsi="Aptos" w:cs="Arial"/>
          <w:kern w:val="2"/>
          <w:sz w:val="24"/>
          <w:szCs w:val="24"/>
          <w:lang w:eastAsia="zh-CN"/>
        </w:rPr>
        <w:t>Where are the subjects and methods?</w:t>
      </w:r>
    </w:p>
    <w:p w14:paraId="0F1BF005" w14:textId="77777777" w:rsidR="00371101" w:rsidRPr="00371101" w:rsidRDefault="00371101" w:rsidP="00371101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371101">
        <w:rPr>
          <w:rFonts w:ascii="Aptos" w:eastAsia="DengXian" w:hAnsi="Aptos" w:cs="Arial"/>
          <w:kern w:val="2"/>
          <w:sz w:val="24"/>
          <w:szCs w:val="24"/>
          <w:lang w:eastAsia="zh-CN"/>
        </w:rPr>
        <w:t>What is the study design? It is observational, not prospective</w:t>
      </w:r>
    </w:p>
    <w:p w14:paraId="6CFAEB53" w14:textId="395AE73D" w:rsidR="00371101" w:rsidRPr="00371101" w:rsidRDefault="00371101" w:rsidP="00371101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371101">
        <w:rPr>
          <w:rFonts w:ascii="Aptos" w:eastAsia="DengXian" w:hAnsi="Aptos" w:cs="Arial"/>
          <w:kern w:val="2"/>
          <w:sz w:val="24"/>
          <w:szCs w:val="24"/>
          <w:lang w:eastAsia="zh-CN"/>
        </w:rPr>
        <w:t>Where was the study carried out?</w:t>
      </w:r>
    </w:p>
    <w:p w14:paraId="27C6ED35" w14:textId="77777777" w:rsidR="00371101" w:rsidRPr="00371101" w:rsidRDefault="00371101" w:rsidP="00371101">
      <w:pPr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</w:pPr>
    </w:p>
    <w:p w14:paraId="7388B210" w14:textId="0333B2E7" w:rsidR="00F5208D" w:rsidRDefault="00F5208D" w:rsidP="008C1C64">
      <w:pPr>
        <w:spacing w:line="278" w:lineRule="auto"/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</w:pPr>
      <w:r w:rsidRPr="00F5208D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Reviewer</w:t>
      </w:r>
      <w:r w:rsidR="00E562AD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 xml:space="preserve"> </w:t>
      </w:r>
      <w:r w:rsidRPr="00F5208D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3</w:t>
      </w:r>
      <w:r w:rsidR="008C5381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:</w:t>
      </w:r>
      <w:r w:rsidR="007242AD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 xml:space="preserve"> gastroenterologist</w:t>
      </w:r>
    </w:p>
    <w:p w14:paraId="16683440" w14:textId="713418AF" w:rsidR="007242AD" w:rsidRDefault="007242AD" w:rsidP="007242AD">
      <w:r w:rsidRPr="007242AD">
        <w:t xml:space="preserve">The authors investigated the role of MRE in </w:t>
      </w:r>
      <w:r w:rsidR="00136173">
        <w:t>managing</w:t>
      </w:r>
      <w:r w:rsidRPr="007242AD">
        <w:t xml:space="preserve"> CD</w:t>
      </w:r>
      <w:r w:rsidR="00136173">
        <w:t>,</w:t>
      </w:r>
      <w:r w:rsidRPr="007242AD">
        <w:t xml:space="preserve"> and we have some comments</w:t>
      </w:r>
      <w:r w:rsidR="00136173">
        <w:t>.</w:t>
      </w:r>
      <w:r w:rsidRPr="007242AD">
        <w:br/>
        <w:t>A- In the research methodology:</w:t>
      </w:r>
      <w:r w:rsidRPr="007242AD">
        <w:br/>
      </w:r>
      <w:r w:rsidR="00136173">
        <w:t>The aim of the current study is missing or unclear. What does</w:t>
      </w:r>
      <w:r w:rsidRPr="007242AD">
        <w:t xml:space="preserve"> the author need to investigate?</w:t>
      </w:r>
      <w:r w:rsidRPr="007242AD">
        <w:br/>
        <w:t>- “All included cases were patients with histologically proven Crohn’s disease who were scheduled to undergo MR enterography for symptom exacerbation</w:t>
      </w:r>
      <w:r w:rsidR="00136173">
        <w:t>.”</w:t>
      </w:r>
      <w:r w:rsidRPr="007242AD">
        <w:t xml:space="preserve"> Is this an inclusion </w:t>
      </w:r>
      <w:r w:rsidR="00136173">
        <w:t>criterion</w:t>
      </w:r>
      <w:r w:rsidRPr="007242AD">
        <w:t>?</w:t>
      </w:r>
      <w:r w:rsidRPr="007242AD">
        <w:br/>
        <w:t>-</w:t>
      </w:r>
      <w:r w:rsidRPr="007242AD">
        <w:br/>
        <w:t>B- In the manuscript writing:</w:t>
      </w:r>
      <w:r w:rsidRPr="007242AD">
        <w:br/>
        <w:t xml:space="preserve">- It seems that </w:t>
      </w:r>
      <w:r w:rsidR="00136173">
        <w:t>a junior author wrote the article</w:t>
      </w:r>
      <w:r w:rsidR="00371101">
        <w:t>,</w:t>
      </w:r>
      <w:r w:rsidRPr="007242AD">
        <w:t xml:space="preserve"> and </w:t>
      </w:r>
      <w:r w:rsidR="00371101">
        <w:t xml:space="preserve">it </w:t>
      </w:r>
      <w:r w:rsidRPr="007242AD">
        <w:t xml:space="preserve">should be re-written by </w:t>
      </w:r>
      <w:r w:rsidR="00E562AD">
        <w:t xml:space="preserve">a </w:t>
      </w:r>
      <w:r w:rsidRPr="007242AD">
        <w:t>senior author</w:t>
      </w:r>
      <w:r w:rsidRPr="007242AD">
        <w:br/>
        <w:t>- The methods section</w:t>
      </w:r>
      <w:r w:rsidR="00E562AD">
        <w:t>,</w:t>
      </w:r>
      <w:r w:rsidRPr="007242AD">
        <w:t xml:space="preserve"> especially describing the MRI technique and the definitions</w:t>
      </w:r>
      <w:r w:rsidR="00E562AD">
        <w:t>,</w:t>
      </w:r>
      <w:r w:rsidRPr="007242AD">
        <w:t xml:space="preserve"> needs extensive revision and shortening</w:t>
      </w:r>
      <w:r w:rsidRPr="007242AD">
        <w:br/>
      </w:r>
      <w:r w:rsidR="00371101">
        <w:t>The current study does not clearly describe how patients were managed. It</w:t>
      </w:r>
      <w:r w:rsidR="00E562AD">
        <w:t xml:space="preserve"> should </w:t>
      </w:r>
      <w:r w:rsidR="00371101">
        <w:t>clearly describe</w:t>
      </w:r>
      <w:r w:rsidR="00E562AD">
        <w:t xml:space="preserve"> how patients were approached, e.g.,</w:t>
      </w:r>
      <w:r w:rsidRPr="007242AD">
        <w:t xml:space="preserve"> by </w:t>
      </w:r>
      <w:proofErr w:type="spellStart"/>
      <w:r w:rsidRPr="007242AD">
        <w:t>Hx</w:t>
      </w:r>
      <w:proofErr w:type="spellEnd"/>
      <w:r w:rsidRPr="007242AD">
        <w:t>, examinations, labs, imaging …etc.</w:t>
      </w:r>
      <w:r w:rsidRPr="007242AD">
        <w:br/>
        <w:t xml:space="preserve">- Ethical issues and IRB approval number should have </w:t>
      </w:r>
      <w:r w:rsidR="00E562AD">
        <w:t xml:space="preserve">a </w:t>
      </w:r>
      <w:r w:rsidRPr="007242AD">
        <w:t>separate heading</w:t>
      </w:r>
      <w:r w:rsidRPr="007242AD">
        <w:br/>
        <w:t xml:space="preserve">- Many language and grammar mistakes (please check </w:t>
      </w:r>
      <w:r w:rsidR="00E562AD">
        <w:t xml:space="preserve">the </w:t>
      </w:r>
      <w:r w:rsidRPr="007242AD">
        <w:t xml:space="preserve">attached </w:t>
      </w:r>
      <w:r w:rsidR="00E562AD">
        <w:t>Word</w:t>
      </w:r>
      <w:r w:rsidRPr="007242AD">
        <w:t xml:space="preserve"> file)</w:t>
      </w:r>
      <w:r w:rsidRPr="007242AD">
        <w:br/>
      </w:r>
      <w:r w:rsidR="00E562AD">
        <w:t>The results section needs to be divided into sections, e.g., patient characteristics, MRE findings</w:t>
      </w:r>
      <w:r w:rsidRPr="007242AD">
        <w:t>….etc.</w:t>
      </w:r>
      <w:r w:rsidRPr="007242AD">
        <w:br/>
        <w:t>- Discussion should be focused on the current study results in comparison to the literature</w:t>
      </w:r>
    </w:p>
    <w:p w14:paraId="5C1BADC6" w14:textId="788905B0" w:rsidR="00E562AD" w:rsidRDefault="00E562AD" w:rsidP="007242AD">
      <w:r>
        <w:t>Check the uploaded file.</w:t>
      </w:r>
    </w:p>
    <w:p w14:paraId="5C5CF7A0" w14:textId="25421512" w:rsidR="00E562AD" w:rsidRPr="00E562AD" w:rsidRDefault="00E562AD" w:rsidP="007242AD">
      <w:pPr>
        <w:rPr>
          <w:b/>
          <w:bCs/>
        </w:rPr>
      </w:pPr>
      <w:r w:rsidRPr="00E562AD">
        <w:rPr>
          <w:b/>
          <w:bCs/>
        </w:rPr>
        <w:t>Reviewer 4: biostatistician</w:t>
      </w:r>
    </w:p>
    <w:p w14:paraId="6B2D50F0" w14:textId="13D59819" w:rsidR="00E562AD" w:rsidRDefault="00E562AD" w:rsidP="00E562AD">
      <w:r w:rsidRPr="00E562AD">
        <w:t xml:space="preserve">What value </w:t>
      </w:r>
      <w:proofErr w:type="gramStart"/>
      <w:r w:rsidRPr="00E562AD">
        <w:t>do</w:t>
      </w:r>
      <w:proofErr w:type="gramEnd"/>
      <w:r w:rsidRPr="00E562AD">
        <w:t xml:space="preserve"> this work add? It is just </w:t>
      </w:r>
      <w:r>
        <w:t xml:space="preserve">a </w:t>
      </w:r>
      <w:r w:rsidRPr="00E562AD">
        <w:t xml:space="preserve">description of MRE findings. How can you reach </w:t>
      </w:r>
      <w:r>
        <w:t xml:space="preserve">a </w:t>
      </w:r>
      <w:r w:rsidRPr="00E562AD">
        <w:t xml:space="preserve">conclusion based on that work? </w:t>
      </w:r>
      <w:r>
        <w:t>Vague</w:t>
      </w:r>
      <w:r w:rsidRPr="00E562AD">
        <w:t xml:space="preserve"> objectives. </w:t>
      </w:r>
      <w:r>
        <w:t xml:space="preserve">The methodology section lacks </w:t>
      </w:r>
      <w:r w:rsidR="00136173">
        <w:t>many</w:t>
      </w:r>
      <w:r w:rsidRPr="00E562AD">
        <w:t xml:space="preserve"> details. I think this work needs improvement</w:t>
      </w:r>
      <w:r w:rsidR="00136173">
        <w:t>.</w:t>
      </w:r>
    </w:p>
    <w:p w14:paraId="5A576534" w14:textId="5029D54A" w:rsidR="00E562AD" w:rsidRPr="00E562AD" w:rsidRDefault="00E562AD" w:rsidP="00E562AD">
      <w:r>
        <w:t>Check the uploaded file.</w:t>
      </w:r>
    </w:p>
    <w:p w14:paraId="739677C9" w14:textId="77777777" w:rsidR="00E562AD" w:rsidRPr="007242AD" w:rsidRDefault="00E562AD" w:rsidP="007242AD"/>
    <w:p w14:paraId="3DEDE90C" w14:textId="0C439FF0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134A"/>
    <w:multiLevelType w:val="hybridMultilevel"/>
    <w:tmpl w:val="B1E4060C"/>
    <w:lvl w:ilvl="0" w:tplc="50A8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6"/>
  </w:num>
  <w:num w:numId="6" w16cid:durableId="204224765">
    <w:abstractNumId w:val="9"/>
  </w:num>
  <w:num w:numId="7" w16cid:durableId="151216874">
    <w:abstractNumId w:val="8"/>
  </w:num>
  <w:num w:numId="8" w16cid:durableId="988829866">
    <w:abstractNumId w:val="7"/>
  </w:num>
  <w:num w:numId="9" w16cid:durableId="1492867189">
    <w:abstractNumId w:val="3"/>
  </w:num>
  <w:num w:numId="10" w16cid:durableId="83317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65CFE"/>
    <w:rsid w:val="000710EE"/>
    <w:rsid w:val="000734F7"/>
    <w:rsid w:val="000C21AC"/>
    <w:rsid w:val="000D41D8"/>
    <w:rsid w:val="000D5868"/>
    <w:rsid w:val="000E2999"/>
    <w:rsid w:val="000F1DE4"/>
    <w:rsid w:val="000F6F6B"/>
    <w:rsid w:val="000F7603"/>
    <w:rsid w:val="00117321"/>
    <w:rsid w:val="001173C9"/>
    <w:rsid w:val="00122579"/>
    <w:rsid w:val="001309BE"/>
    <w:rsid w:val="00136173"/>
    <w:rsid w:val="00143F2A"/>
    <w:rsid w:val="001640A1"/>
    <w:rsid w:val="001A2E54"/>
    <w:rsid w:val="001D2333"/>
    <w:rsid w:val="001D7D37"/>
    <w:rsid w:val="001E7530"/>
    <w:rsid w:val="001F2221"/>
    <w:rsid w:val="001F5EF5"/>
    <w:rsid w:val="002114DD"/>
    <w:rsid w:val="00216525"/>
    <w:rsid w:val="0022099F"/>
    <w:rsid w:val="002364F5"/>
    <w:rsid w:val="00253C55"/>
    <w:rsid w:val="002630F5"/>
    <w:rsid w:val="00264FD3"/>
    <w:rsid w:val="003078E7"/>
    <w:rsid w:val="00322BAE"/>
    <w:rsid w:val="00371101"/>
    <w:rsid w:val="00371640"/>
    <w:rsid w:val="00375AFB"/>
    <w:rsid w:val="00376DB1"/>
    <w:rsid w:val="003B1ACF"/>
    <w:rsid w:val="003B472C"/>
    <w:rsid w:val="003B5C09"/>
    <w:rsid w:val="003B6229"/>
    <w:rsid w:val="003C705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673FF"/>
    <w:rsid w:val="005740DE"/>
    <w:rsid w:val="005913A9"/>
    <w:rsid w:val="005B3E87"/>
    <w:rsid w:val="005E291A"/>
    <w:rsid w:val="00601EEF"/>
    <w:rsid w:val="00624F60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242AD"/>
    <w:rsid w:val="007614AC"/>
    <w:rsid w:val="0078631E"/>
    <w:rsid w:val="007A09FA"/>
    <w:rsid w:val="007A14B1"/>
    <w:rsid w:val="007A49BC"/>
    <w:rsid w:val="007B438A"/>
    <w:rsid w:val="007D641C"/>
    <w:rsid w:val="007E66C4"/>
    <w:rsid w:val="007F5209"/>
    <w:rsid w:val="00836559"/>
    <w:rsid w:val="008428C6"/>
    <w:rsid w:val="00842DC2"/>
    <w:rsid w:val="0084709F"/>
    <w:rsid w:val="00852966"/>
    <w:rsid w:val="00897B53"/>
    <w:rsid w:val="008B6CA9"/>
    <w:rsid w:val="008C1C64"/>
    <w:rsid w:val="008C5381"/>
    <w:rsid w:val="008D0F87"/>
    <w:rsid w:val="008D6228"/>
    <w:rsid w:val="00910D33"/>
    <w:rsid w:val="00920080"/>
    <w:rsid w:val="00922EE7"/>
    <w:rsid w:val="00926924"/>
    <w:rsid w:val="00927C4E"/>
    <w:rsid w:val="00957051"/>
    <w:rsid w:val="00957741"/>
    <w:rsid w:val="00982B1F"/>
    <w:rsid w:val="00A21A68"/>
    <w:rsid w:val="00A37054"/>
    <w:rsid w:val="00A47488"/>
    <w:rsid w:val="00A635E7"/>
    <w:rsid w:val="00A72555"/>
    <w:rsid w:val="00A76C04"/>
    <w:rsid w:val="00AD42C7"/>
    <w:rsid w:val="00AD6F3F"/>
    <w:rsid w:val="00B243F6"/>
    <w:rsid w:val="00B26F35"/>
    <w:rsid w:val="00B4646F"/>
    <w:rsid w:val="00B66EBA"/>
    <w:rsid w:val="00B745FB"/>
    <w:rsid w:val="00B866E0"/>
    <w:rsid w:val="00BC1849"/>
    <w:rsid w:val="00BC1B99"/>
    <w:rsid w:val="00BC47A4"/>
    <w:rsid w:val="00BD67D0"/>
    <w:rsid w:val="00BE19C8"/>
    <w:rsid w:val="00BF12C9"/>
    <w:rsid w:val="00C07BE5"/>
    <w:rsid w:val="00C07D0F"/>
    <w:rsid w:val="00C403D4"/>
    <w:rsid w:val="00C751BB"/>
    <w:rsid w:val="00C77528"/>
    <w:rsid w:val="00C85FDD"/>
    <w:rsid w:val="00C87958"/>
    <w:rsid w:val="00CD2B54"/>
    <w:rsid w:val="00D1630B"/>
    <w:rsid w:val="00D316CF"/>
    <w:rsid w:val="00D4540F"/>
    <w:rsid w:val="00D7072A"/>
    <w:rsid w:val="00D77F89"/>
    <w:rsid w:val="00D85A0F"/>
    <w:rsid w:val="00DE4C58"/>
    <w:rsid w:val="00DE643B"/>
    <w:rsid w:val="00E24EF2"/>
    <w:rsid w:val="00E420F5"/>
    <w:rsid w:val="00E562AD"/>
    <w:rsid w:val="00E63287"/>
    <w:rsid w:val="00E63FE4"/>
    <w:rsid w:val="00E660E6"/>
    <w:rsid w:val="00EA38A3"/>
    <w:rsid w:val="00EF5B39"/>
    <w:rsid w:val="00F255CC"/>
    <w:rsid w:val="00F50183"/>
    <w:rsid w:val="00F5070B"/>
    <w:rsid w:val="00F5208D"/>
    <w:rsid w:val="00F74E66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C6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3</Pages>
  <Words>956</Words>
  <Characters>5168</Characters>
  <Application>Microsoft Office Word</Application>
  <DocSecurity>0</DocSecurity>
  <Lines>112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91</cp:revision>
  <dcterms:created xsi:type="dcterms:W3CDTF">2022-08-06T12:10:00Z</dcterms:created>
  <dcterms:modified xsi:type="dcterms:W3CDTF">2025-03-02T22:23:00Z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