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9225" w14:textId="289179DD" w:rsidR="005B0336" w:rsidRPr="005B0336" w:rsidRDefault="005B0336" w:rsidP="005B0336">
      <w:pPr>
        <w:spacing w:after="0" w:line="360" w:lineRule="auto"/>
        <w:jc w:val="center"/>
        <w:rPr>
          <w:rFonts w:ascii="Times New Roman" w:hAnsi="Times New Roman" w:cs="Times New Roman"/>
          <w:b/>
          <w:bCs/>
          <w:color w:val="EE0000"/>
        </w:rPr>
      </w:pPr>
    </w:p>
    <w:tbl>
      <w:tblPr>
        <w:tblW w:w="0" w:type="auto"/>
        <w:tblCellSpacing w:w="15" w:type="dxa"/>
        <w:tblCellMar>
          <w:left w:w="0" w:type="dxa"/>
          <w:right w:w="0" w:type="dxa"/>
        </w:tblCellMar>
        <w:tblLook w:val="04A0" w:firstRow="1" w:lastRow="0" w:firstColumn="1" w:lastColumn="0" w:noHBand="0" w:noVBand="1"/>
      </w:tblPr>
      <w:tblGrid>
        <w:gridCol w:w="66"/>
      </w:tblGrid>
      <w:tr w:rsidR="005B0336" w:rsidRPr="005B0336" w14:paraId="3B1110D1" w14:textId="77777777" w:rsidTr="005B0336">
        <w:trPr>
          <w:tblCellSpacing w:w="15" w:type="dxa"/>
        </w:trPr>
        <w:tc>
          <w:tcPr>
            <w:tcW w:w="0" w:type="auto"/>
            <w:vAlign w:val="center"/>
            <w:hideMark/>
          </w:tcPr>
          <w:p w14:paraId="1BBCF509" w14:textId="77777777" w:rsidR="005B0336" w:rsidRPr="005B0336" w:rsidRDefault="005B0336" w:rsidP="005B0336">
            <w:pPr>
              <w:spacing w:after="0" w:line="360" w:lineRule="auto"/>
              <w:jc w:val="center"/>
              <w:rPr>
                <w:rFonts w:ascii="Times New Roman" w:hAnsi="Times New Roman" w:cs="Times New Roman"/>
                <w:b/>
                <w:bCs/>
                <w:color w:val="EE0000"/>
                <w:lang w:val="en-GB"/>
              </w:rPr>
            </w:pPr>
          </w:p>
        </w:tc>
      </w:tr>
    </w:tbl>
    <w:p w14:paraId="1A5CE1CF" w14:textId="4AEA5EA4" w:rsidR="005B0336" w:rsidRPr="005B0336" w:rsidRDefault="005B0336" w:rsidP="005B0336">
      <w:pPr>
        <w:spacing w:after="0" w:line="360" w:lineRule="auto"/>
        <w:jc w:val="center"/>
        <w:rPr>
          <w:rFonts w:ascii="Times New Roman" w:hAnsi="Times New Roman" w:cs="Times New Roman"/>
          <w:b/>
          <w:bCs/>
          <w:lang w:val="en-GB"/>
        </w:rPr>
      </w:pPr>
      <w:r w:rsidRPr="005B0336">
        <w:rPr>
          <w:rFonts w:ascii="Times New Roman" w:hAnsi="Times New Roman" w:cs="Times New Roman"/>
          <w:b/>
          <w:bCs/>
          <w:lang w:val="en-GB"/>
        </w:rPr>
        <w:t>African Journal of Gastroenterology and Hepatology</w:t>
      </w:r>
    </w:p>
    <w:p w14:paraId="009DE970" w14:textId="77777777" w:rsidR="005B0336" w:rsidRDefault="005B0336" w:rsidP="005B0336">
      <w:pPr>
        <w:spacing w:after="0" w:line="360" w:lineRule="auto"/>
        <w:jc w:val="center"/>
        <w:rPr>
          <w:rFonts w:ascii="Times New Roman" w:hAnsi="Times New Roman" w:cs="Times New Roman"/>
          <w:b/>
          <w:bCs/>
          <w:color w:val="EE0000"/>
          <w:lang w:val="en-GB"/>
        </w:rPr>
      </w:pPr>
    </w:p>
    <w:p w14:paraId="62EE5ADC" w14:textId="69CA8BAA" w:rsidR="005B0336" w:rsidRPr="005B0336" w:rsidRDefault="005B0336" w:rsidP="005B0336">
      <w:pPr>
        <w:spacing w:after="0" w:line="360" w:lineRule="auto"/>
        <w:jc w:val="center"/>
        <w:rPr>
          <w:rFonts w:ascii="Times New Roman" w:hAnsi="Times New Roman" w:cs="Times New Roman"/>
          <w:b/>
          <w:bCs/>
          <w:color w:val="EE0000"/>
          <w:lang w:val="en-GB"/>
        </w:rPr>
      </w:pPr>
      <w:r w:rsidRPr="005B0336">
        <w:rPr>
          <w:rFonts w:ascii="Times New Roman" w:hAnsi="Times New Roman" w:cs="Times New Roman"/>
          <w:b/>
          <w:bCs/>
          <w:color w:val="EE0000"/>
          <w:lang w:val="en-GB"/>
        </w:rPr>
        <w:t>Constipation among women healthcare professionals working at the University Clinics of Kinshasa: prevalence, habitus and risk factors</w:t>
      </w:r>
    </w:p>
    <w:p w14:paraId="2997D5F1" w14:textId="45359553" w:rsidR="005B0336" w:rsidRPr="005B0336" w:rsidRDefault="005B0336" w:rsidP="005B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0"/>
          <w:lang w:val="en-GB"/>
        </w:rPr>
      </w:pPr>
      <w:r w:rsidRPr="003912BD">
        <w:rPr>
          <w:rFonts w:ascii="Times New Roman" w:eastAsia="Calibri" w:hAnsi="Times New Roman" w:cs="Times New Roman"/>
          <w:bCs/>
          <w:sz w:val="20"/>
          <w:szCs w:val="20"/>
          <w:lang w:val="en-GB"/>
        </w:rPr>
        <w:t>Manuscript ID: AJGH-2503-1079</w:t>
      </w:r>
    </w:p>
    <w:p w14:paraId="40F742F6" w14:textId="77777777" w:rsidR="005B0336" w:rsidRPr="005B0336" w:rsidRDefault="005B0336" w:rsidP="005B0336">
      <w:pPr>
        <w:pBdr>
          <w:bottom w:val="single" w:sz="4" w:space="1" w:color="auto"/>
        </w:pBdr>
        <w:autoSpaceDE w:val="0"/>
        <w:autoSpaceDN w:val="0"/>
        <w:adjustRightInd w:val="0"/>
        <w:jc w:val="center"/>
        <w:rPr>
          <w:rFonts w:ascii="Times New Roman" w:eastAsia="Calibri" w:hAnsi="Times New Roman" w:cs="Times New Roman"/>
          <w:bCs/>
          <w:sz w:val="20"/>
          <w:szCs w:val="20"/>
          <w:lang w:val="en-GB"/>
        </w:rPr>
      </w:pPr>
      <w:r w:rsidRPr="005B0336">
        <w:rPr>
          <w:rFonts w:ascii="Times New Roman" w:eastAsia="Calibri" w:hAnsi="Times New Roman" w:cs="Times New Roman"/>
          <w:bCs/>
          <w:sz w:val="20"/>
          <w:szCs w:val="20"/>
          <w:lang w:val="en-GB"/>
        </w:rPr>
        <w:t xml:space="preserve">Response to Reviewers </w:t>
      </w:r>
    </w:p>
    <w:p w14:paraId="68D0AAFC" w14:textId="77777777" w:rsidR="005B0336" w:rsidRPr="00B82319" w:rsidRDefault="005B0336" w:rsidP="005B0336">
      <w:pPr>
        <w:pBdr>
          <w:bottom w:val="single" w:sz="4" w:space="1" w:color="auto"/>
        </w:pBdr>
        <w:autoSpaceDE w:val="0"/>
        <w:autoSpaceDN w:val="0"/>
        <w:adjustRightInd w:val="0"/>
        <w:jc w:val="center"/>
        <w:rPr>
          <w:rFonts w:ascii="Times New Roman" w:eastAsia="Calibri" w:hAnsi="Times New Roman" w:cs="Times New Roman"/>
          <w:bCs/>
          <w:sz w:val="32"/>
          <w:lang w:val="en-GB"/>
        </w:rPr>
      </w:pPr>
    </w:p>
    <w:p w14:paraId="283C7AA9" w14:textId="77777777" w:rsidR="005B0336" w:rsidRPr="00B82319" w:rsidRDefault="005B0336" w:rsidP="005B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lang w:val="en-GB"/>
        </w:rPr>
      </w:pPr>
    </w:p>
    <w:p w14:paraId="333A7B90" w14:textId="77777777" w:rsidR="005B0336" w:rsidRDefault="005B0336" w:rsidP="005B0336">
      <w:pPr>
        <w:tabs>
          <w:tab w:val="left" w:pos="6300"/>
        </w:tabs>
        <w:spacing w:line="360" w:lineRule="auto"/>
        <w:jc w:val="both"/>
        <w:rPr>
          <w:rFonts w:ascii="Times New Roman" w:eastAsia="Calibri" w:hAnsi="Times New Roman" w:cs="Times New Roman"/>
          <w:i/>
          <w:color w:val="000000"/>
          <w:lang w:val="en-GB"/>
        </w:rPr>
      </w:pPr>
      <w:r>
        <w:rPr>
          <w:rFonts w:ascii="Times New Roman" w:eastAsia="Calibri" w:hAnsi="Times New Roman" w:cs="Times New Roman"/>
          <w:i/>
          <w:color w:val="000000"/>
          <w:lang w:val="en-GB"/>
        </w:rPr>
        <w:t>Dears Reviewers,</w:t>
      </w:r>
    </w:p>
    <w:p w14:paraId="65A318CE" w14:textId="77777777" w:rsidR="005B0336" w:rsidRDefault="005B0336" w:rsidP="00A62D64">
      <w:pPr>
        <w:tabs>
          <w:tab w:val="left" w:pos="6300"/>
        </w:tabs>
        <w:spacing w:line="360" w:lineRule="auto"/>
        <w:jc w:val="both"/>
        <w:rPr>
          <w:rFonts w:ascii="Times New Roman" w:eastAsia="Calibri" w:hAnsi="Times New Roman" w:cs="Times New Roman"/>
          <w:i/>
          <w:color w:val="000000"/>
          <w:lang w:val="en-GB"/>
        </w:rPr>
      </w:pPr>
    </w:p>
    <w:p w14:paraId="3CFB7A57" w14:textId="77777777" w:rsidR="005B0336" w:rsidRPr="00B82319" w:rsidRDefault="005B0336" w:rsidP="00A62D64">
      <w:pPr>
        <w:tabs>
          <w:tab w:val="left" w:pos="6300"/>
        </w:tabs>
        <w:spacing w:line="360" w:lineRule="auto"/>
        <w:jc w:val="both"/>
        <w:rPr>
          <w:rFonts w:ascii="Times New Roman" w:eastAsia="Calibri" w:hAnsi="Times New Roman" w:cs="Times New Roman"/>
          <w:i/>
          <w:color w:val="000000"/>
          <w:lang w:val="en-GB"/>
        </w:rPr>
      </w:pPr>
      <w:r w:rsidRPr="00B82319">
        <w:rPr>
          <w:rFonts w:ascii="Times New Roman" w:eastAsia="Calibri" w:hAnsi="Times New Roman" w:cs="Times New Roman"/>
          <w:i/>
          <w:color w:val="000000"/>
          <w:lang w:val="en-GB"/>
        </w:rPr>
        <w:t>We would like to thank you for your appreciation and constructive comments.</w:t>
      </w:r>
    </w:p>
    <w:p w14:paraId="61961C67" w14:textId="2185F4FC" w:rsidR="005B0336" w:rsidRDefault="005B0336" w:rsidP="00A62D64">
      <w:pPr>
        <w:pBdr>
          <w:bottom w:val="single" w:sz="6" w:space="1" w:color="auto"/>
        </w:pBdr>
        <w:jc w:val="both"/>
        <w:rPr>
          <w:lang w:val="en-GB"/>
        </w:rPr>
      </w:pPr>
      <w:r w:rsidRPr="005B0336">
        <w:rPr>
          <w:rFonts w:ascii="Times New Roman" w:hAnsi="Times New Roman" w:cs="Times New Roman"/>
          <w:i/>
          <w:lang w:val="en-GB"/>
        </w:rPr>
        <w:t xml:space="preserve">The modifications are highlighted in this response letter and in the revised manuscript, where they are </w:t>
      </w:r>
      <w:r w:rsidRPr="005B0336">
        <w:rPr>
          <w:rFonts w:ascii="Times New Roman" w:hAnsi="Times New Roman" w:cs="Times New Roman"/>
          <w:i/>
          <w:color w:val="EE0000"/>
          <w:lang w:val="en-GB"/>
        </w:rPr>
        <w:t>written in red text</w:t>
      </w:r>
      <w:r w:rsidRPr="005B0336">
        <w:rPr>
          <w:rFonts w:ascii="Times New Roman" w:hAnsi="Times New Roman" w:cs="Times New Roman"/>
          <w:i/>
          <w:lang w:val="en-GB"/>
        </w:rPr>
        <w:t>. We hope these changes adequately address the reviewers’ suggestions</w:t>
      </w:r>
    </w:p>
    <w:p w14:paraId="2B887C1E" w14:textId="77777777" w:rsidR="005B0336" w:rsidRDefault="005B0336" w:rsidP="005B0336">
      <w:pPr>
        <w:rPr>
          <w:lang w:val="en-GB"/>
        </w:rPr>
      </w:pPr>
    </w:p>
    <w:p w14:paraId="34429340" w14:textId="75E9F5D2" w:rsidR="005B0336" w:rsidRPr="005B0336" w:rsidRDefault="005B0336" w:rsidP="005B0336">
      <w:pPr>
        <w:rPr>
          <w:rFonts w:ascii="Times New Roman" w:hAnsi="Times New Roman" w:cs="Times New Roman"/>
          <w:b/>
          <w:bCs/>
          <w:sz w:val="20"/>
          <w:szCs w:val="20"/>
          <w:lang w:val="en-GB"/>
        </w:rPr>
      </w:pPr>
      <w:r w:rsidRPr="005B0336">
        <w:rPr>
          <w:rFonts w:ascii="Times New Roman" w:hAnsi="Times New Roman" w:cs="Times New Roman"/>
          <w:b/>
          <w:bCs/>
          <w:sz w:val="20"/>
          <w:szCs w:val="20"/>
          <w:lang w:val="en-GB"/>
        </w:rPr>
        <w:t>Reviewer1:</w:t>
      </w:r>
    </w:p>
    <w:p w14:paraId="7917D490" w14:textId="5AB868CB" w:rsidR="005B0336" w:rsidRPr="005B0336" w:rsidRDefault="00A62D64" w:rsidP="00A62D64">
      <w:pPr>
        <w:jc w:val="both"/>
        <w:rPr>
          <w:rFonts w:ascii="Times New Roman" w:hAnsi="Times New Roman" w:cs="Times New Roman"/>
          <w:sz w:val="20"/>
          <w:szCs w:val="20"/>
          <w:lang w:val="en-GB"/>
        </w:rPr>
      </w:pPr>
      <w:r w:rsidRPr="004A1F18">
        <w:rPr>
          <w:rFonts w:ascii="Times New Roman" w:hAnsi="Times New Roman" w:cs="Times New Roman"/>
          <w:sz w:val="20"/>
          <w:szCs w:val="20"/>
          <w:lang w:val="en-GB"/>
        </w:rPr>
        <w:t xml:space="preserve">Q/ </w:t>
      </w:r>
      <w:r w:rsidR="005B0336" w:rsidRPr="005B0336">
        <w:rPr>
          <w:rFonts w:ascii="Times New Roman" w:hAnsi="Times New Roman" w:cs="Times New Roman"/>
          <w:sz w:val="20"/>
          <w:szCs w:val="20"/>
          <w:lang w:val="en-GB"/>
        </w:rPr>
        <w:t>You need to clarify the definitions, the constipation definition, how you exclude organic causes, and how to diagnose functional constipation.</w:t>
      </w:r>
    </w:p>
    <w:p w14:paraId="4B0108E0" w14:textId="405D3C15" w:rsidR="00A62D64" w:rsidRPr="004A1F18" w:rsidRDefault="00A62D64" w:rsidP="00A62D64">
      <w:pPr>
        <w:jc w:val="both"/>
        <w:rPr>
          <w:rFonts w:ascii="Times New Roman" w:hAnsi="Times New Roman" w:cs="Times New Roman"/>
          <w:i/>
          <w:color w:val="EE0000"/>
          <w:sz w:val="20"/>
          <w:szCs w:val="20"/>
          <w:lang w:val="en-GB"/>
        </w:rPr>
      </w:pPr>
      <w:r w:rsidRPr="004A1F18">
        <w:rPr>
          <w:rFonts w:ascii="Times New Roman" w:hAnsi="Times New Roman" w:cs="Times New Roman"/>
          <w:sz w:val="20"/>
          <w:szCs w:val="20"/>
          <w:lang w:val="en-GB"/>
        </w:rPr>
        <w:t>R/</w:t>
      </w:r>
      <w:r w:rsidRPr="004A1F18">
        <w:rPr>
          <w:rFonts w:ascii="Times New Roman" w:hAnsi="Times New Roman" w:cs="Times New Roman"/>
          <w:i/>
          <w:sz w:val="20"/>
          <w:szCs w:val="20"/>
          <w:lang w:val="en-GB"/>
        </w:rPr>
        <w:t xml:space="preserve"> Thank you for this constructive suggestion.</w:t>
      </w:r>
      <w:r w:rsidRPr="004A1F18">
        <w:rPr>
          <w:rFonts w:ascii="Times New Roman" w:hAnsi="Times New Roman" w:cs="Times New Roman"/>
          <w:sz w:val="20"/>
          <w:szCs w:val="20"/>
          <w:lang w:val="en-GB"/>
        </w:rPr>
        <w:t xml:space="preserve"> </w:t>
      </w:r>
      <w:r w:rsidRPr="004A1F18">
        <w:rPr>
          <w:rFonts w:ascii="Times New Roman" w:hAnsi="Times New Roman" w:cs="Times New Roman"/>
          <w:i/>
          <w:color w:val="EE0000"/>
          <w:sz w:val="20"/>
          <w:szCs w:val="20"/>
          <w:lang w:val="en-GB"/>
        </w:rPr>
        <w:t>We decided to retain the general term “</w:t>
      </w:r>
      <w:r w:rsidRPr="004A1F18">
        <w:rPr>
          <w:rFonts w:ascii="Times New Roman" w:hAnsi="Times New Roman" w:cs="Times New Roman"/>
          <w:i/>
          <w:iCs/>
          <w:color w:val="EE0000"/>
          <w:sz w:val="20"/>
          <w:szCs w:val="20"/>
          <w:lang w:val="en-GB"/>
        </w:rPr>
        <w:t>constipation”</w:t>
      </w:r>
      <w:r w:rsidRPr="004A1F18">
        <w:rPr>
          <w:rFonts w:ascii="Times New Roman" w:hAnsi="Times New Roman" w:cs="Times New Roman"/>
          <w:i/>
          <w:color w:val="EE0000"/>
          <w:sz w:val="20"/>
          <w:szCs w:val="20"/>
          <w:lang w:val="en-GB"/>
        </w:rPr>
        <w:t>, as the assessment tools used in our study (KESS and Bristol scales) do not allow for a formal diagnosis of functional constipation as defined by the Rome criteria.</w:t>
      </w:r>
    </w:p>
    <w:p w14:paraId="2242A21C" w14:textId="33AE1ACA" w:rsidR="005B0336" w:rsidRPr="005B0336" w:rsidRDefault="00A62D64" w:rsidP="005B0336">
      <w:pPr>
        <w:rPr>
          <w:rFonts w:ascii="Times New Roman" w:hAnsi="Times New Roman" w:cs="Times New Roman"/>
          <w:sz w:val="20"/>
          <w:szCs w:val="20"/>
          <w:lang w:val="en-GB"/>
        </w:rPr>
      </w:pPr>
      <w:r w:rsidRPr="004A1F18">
        <w:rPr>
          <w:rFonts w:ascii="Times New Roman" w:hAnsi="Times New Roman" w:cs="Times New Roman"/>
          <w:sz w:val="20"/>
          <w:szCs w:val="20"/>
          <w:lang w:val="en-GB"/>
        </w:rPr>
        <w:br/>
        <w:t xml:space="preserve">Q2/ </w:t>
      </w:r>
      <w:r w:rsidR="005B0336" w:rsidRPr="005B0336">
        <w:rPr>
          <w:rFonts w:ascii="Times New Roman" w:hAnsi="Times New Roman" w:cs="Times New Roman"/>
          <w:sz w:val="20"/>
          <w:szCs w:val="20"/>
          <w:lang w:val="en-GB"/>
        </w:rPr>
        <w:t xml:space="preserve">You need to clarify exclusion criteria for patients with pelvic floor problems, patients with hypothyroidism, or even patients with colon cancer and other causes of secondary constipation. </w:t>
      </w:r>
    </w:p>
    <w:p w14:paraId="7151C125" w14:textId="3708636B" w:rsidR="005B0336" w:rsidRPr="005B0336" w:rsidRDefault="00A62D64" w:rsidP="00A62D64">
      <w:pPr>
        <w:jc w:val="both"/>
        <w:rPr>
          <w:rFonts w:ascii="Times New Roman" w:hAnsi="Times New Roman" w:cs="Times New Roman"/>
          <w:sz w:val="20"/>
          <w:szCs w:val="20"/>
          <w:lang w:val="en-GB"/>
        </w:rPr>
      </w:pPr>
      <w:r w:rsidRPr="004A1F18">
        <w:rPr>
          <w:rFonts w:ascii="Times New Roman" w:hAnsi="Times New Roman" w:cs="Times New Roman"/>
          <w:sz w:val="20"/>
          <w:szCs w:val="20"/>
          <w:lang w:val="en-GB"/>
        </w:rPr>
        <w:t xml:space="preserve">R: </w:t>
      </w:r>
      <w:r w:rsidRPr="004A1F18">
        <w:rPr>
          <w:rFonts w:ascii="Times New Roman" w:hAnsi="Times New Roman" w:cs="Times New Roman"/>
          <w:i/>
          <w:iCs/>
          <w:sz w:val="20"/>
          <w:szCs w:val="20"/>
          <w:lang w:val="en-GB"/>
        </w:rPr>
        <w:t>Thank you very much for this contribution. We have added these criteria: “</w:t>
      </w:r>
      <w:r w:rsidRPr="004A1F18">
        <w:rPr>
          <w:rFonts w:ascii="Times New Roman" w:hAnsi="Times New Roman" w:cs="Times New Roman"/>
          <w:i/>
          <w:iCs/>
          <w:color w:val="EE0000"/>
          <w:sz w:val="20"/>
          <w:szCs w:val="20"/>
          <w:lang w:val="en-GB"/>
        </w:rPr>
        <w:t>Adult women aged 18 years and older, who were employed or in training, in apparent good health, and who provided informed consent were included in the study. Women who were pregnant or within six months postpartum, hospitalized, or diagnosed with hypothyroidism or colon cancer, as well as those who declined to participate, were excluded</w:t>
      </w:r>
      <w:r w:rsidRPr="004A1F18">
        <w:rPr>
          <w:rFonts w:ascii="Times New Roman" w:hAnsi="Times New Roman" w:cs="Times New Roman"/>
          <w:i/>
          <w:iCs/>
          <w:sz w:val="20"/>
          <w:szCs w:val="20"/>
          <w:lang w:val="en-GB"/>
        </w:rPr>
        <w:t>”.</w:t>
      </w:r>
    </w:p>
    <w:p w14:paraId="608F0849" w14:textId="77777777" w:rsidR="00A62D64" w:rsidRDefault="00A62D64" w:rsidP="005B0336">
      <w:pPr>
        <w:rPr>
          <w:rFonts w:ascii="Times New Roman" w:hAnsi="Times New Roman" w:cs="Times New Roman"/>
          <w:sz w:val="20"/>
          <w:szCs w:val="20"/>
          <w:lang w:val="en-GB"/>
        </w:rPr>
      </w:pPr>
    </w:p>
    <w:p w14:paraId="3EAC1042" w14:textId="77777777" w:rsidR="004A1F18" w:rsidRDefault="004A1F18" w:rsidP="005B0336">
      <w:pPr>
        <w:rPr>
          <w:rFonts w:ascii="Times New Roman" w:hAnsi="Times New Roman" w:cs="Times New Roman"/>
          <w:sz w:val="20"/>
          <w:szCs w:val="20"/>
          <w:lang w:val="en-GB"/>
        </w:rPr>
      </w:pPr>
    </w:p>
    <w:p w14:paraId="7C23C219" w14:textId="77777777" w:rsidR="004A1F18" w:rsidRDefault="004A1F18" w:rsidP="005B0336">
      <w:pPr>
        <w:rPr>
          <w:rFonts w:ascii="Times New Roman" w:hAnsi="Times New Roman" w:cs="Times New Roman"/>
          <w:sz w:val="20"/>
          <w:szCs w:val="20"/>
          <w:lang w:val="en-GB"/>
        </w:rPr>
      </w:pPr>
    </w:p>
    <w:p w14:paraId="09A36DF5" w14:textId="77777777" w:rsidR="004A1F18" w:rsidRDefault="004A1F18" w:rsidP="005B0336">
      <w:pPr>
        <w:rPr>
          <w:rFonts w:ascii="Times New Roman" w:hAnsi="Times New Roman" w:cs="Times New Roman"/>
          <w:sz w:val="20"/>
          <w:szCs w:val="20"/>
          <w:lang w:val="en-GB"/>
        </w:rPr>
      </w:pPr>
    </w:p>
    <w:p w14:paraId="60197182" w14:textId="77777777" w:rsidR="004A1F18" w:rsidRDefault="004A1F18" w:rsidP="005B0336">
      <w:pPr>
        <w:rPr>
          <w:rFonts w:ascii="Times New Roman" w:hAnsi="Times New Roman" w:cs="Times New Roman"/>
          <w:sz w:val="20"/>
          <w:szCs w:val="20"/>
          <w:lang w:val="en-GB"/>
        </w:rPr>
      </w:pPr>
    </w:p>
    <w:p w14:paraId="686B9263" w14:textId="39467F51" w:rsidR="005B0336" w:rsidRPr="005B0336" w:rsidRDefault="005B0336" w:rsidP="005B0336">
      <w:pPr>
        <w:rPr>
          <w:rFonts w:ascii="Times New Roman" w:hAnsi="Times New Roman" w:cs="Times New Roman"/>
          <w:b/>
          <w:bCs/>
          <w:sz w:val="20"/>
          <w:szCs w:val="20"/>
          <w:lang w:val="en-GB"/>
        </w:rPr>
      </w:pPr>
      <w:r w:rsidRPr="005B0336">
        <w:rPr>
          <w:rFonts w:ascii="Times New Roman" w:hAnsi="Times New Roman" w:cs="Times New Roman"/>
          <w:b/>
          <w:bCs/>
          <w:sz w:val="20"/>
          <w:szCs w:val="20"/>
          <w:lang w:val="en-GB"/>
        </w:rPr>
        <w:lastRenderedPageBreak/>
        <w:t>Reviewer 2: (ME)</w:t>
      </w:r>
    </w:p>
    <w:p w14:paraId="5FBEB940" w14:textId="77777777" w:rsidR="00A62D64" w:rsidRPr="004A1F18" w:rsidRDefault="00A62D64" w:rsidP="005B0336">
      <w:pPr>
        <w:rPr>
          <w:rFonts w:ascii="Times New Roman" w:hAnsi="Times New Roman" w:cs="Times New Roman"/>
          <w:sz w:val="20"/>
          <w:szCs w:val="20"/>
          <w:lang w:val="en-GB"/>
        </w:rPr>
      </w:pPr>
    </w:p>
    <w:p w14:paraId="01DBDA2D" w14:textId="6A3DCBC2"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 xml:space="preserve">In this article “Functional constipation among women healthcare professionals of University Clinics of Kinshasa: prevalence, habitus and risk factors” the authors discussed prevalence of constipation among a cohort of healthcare professional in one big </w:t>
      </w:r>
      <w:proofErr w:type="spellStart"/>
      <w:r w:rsidRPr="005B0336">
        <w:rPr>
          <w:rFonts w:ascii="Times New Roman" w:hAnsi="Times New Roman" w:cs="Times New Roman"/>
          <w:sz w:val="20"/>
          <w:szCs w:val="20"/>
          <w:lang w:val="en-GB"/>
        </w:rPr>
        <w:t>center</w:t>
      </w:r>
      <w:proofErr w:type="spellEnd"/>
      <w:r w:rsidRPr="005B0336">
        <w:rPr>
          <w:rFonts w:ascii="Times New Roman" w:hAnsi="Times New Roman" w:cs="Times New Roman"/>
          <w:sz w:val="20"/>
          <w:szCs w:val="20"/>
          <w:lang w:val="en-GB"/>
        </w:rPr>
        <w:t xml:space="preserve"> in Congo, the study looks interesting, but we have some comments aiming to improve the quality of the work:</w:t>
      </w:r>
    </w:p>
    <w:p w14:paraId="6A4DADA3" w14:textId="77777777"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A- In the work design:</w:t>
      </w:r>
    </w:p>
    <w:p w14:paraId="410B3663" w14:textId="6ACC2FE2" w:rsidR="005B0336" w:rsidRPr="004A1F18" w:rsidRDefault="00A62D64" w:rsidP="005B0336">
      <w:pPr>
        <w:rPr>
          <w:rFonts w:ascii="Times New Roman" w:hAnsi="Times New Roman" w:cs="Times New Roman"/>
          <w:sz w:val="20"/>
          <w:szCs w:val="20"/>
          <w:lang w:val="en-GB"/>
        </w:rPr>
      </w:pPr>
      <w:r w:rsidRPr="004A1F18">
        <w:rPr>
          <w:rFonts w:ascii="Times New Roman" w:hAnsi="Times New Roman" w:cs="Times New Roman"/>
          <w:sz w:val="20"/>
          <w:szCs w:val="20"/>
          <w:lang w:val="en-GB"/>
        </w:rPr>
        <w:t>Q1/</w:t>
      </w:r>
      <w:r w:rsidR="005B0336" w:rsidRPr="005B0336">
        <w:rPr>
          <w:rFonts w:ascii="Times New Roman" w:hAnsi="Times New Roman" w:cs="Times New Roman"/>
          <w:sz w:val="20"/>
          <w:szCs w:val="20"/>
          <w:lang w:val="en-GB"/>
        </w:rPr>
        <w:t xml:space="preserve"> The article title focuses on functional constipation; however, the methodology uses KESS and Bristol score for diagnosing constipation, functional constipation should follow the ROME criteria that must be included, described, and followed in the methodology, or the authors can focus on constipation rather than functional constipation</w:t>
      </w:r>
    </w:p>
    <w:p w14:paraId="75F1BE79" w14:textId="77777777" w:rsidR="00A62D64" w:rsidRPr="004A1F18" w:rsidRDefault="00A62D64" w:rsidP="00A62D64">
      <w:pPr>
        <w:jc w:val="both"/>
        <w:rPr>
          <w:rFonts w:ascii="Times New Roman" w:hAnsi="Times New Roman" w:cs="Times New Roman"/>
          <w:i/>
          <w:color w:val="EE0000"/>
          <w:sz w:val="20"/>
          <w:szCs w:val="20"/>
          <w:lang w:val="en-GB"/>
        </w:rPr>
      </w:pPr>
      <w:r w:rsidRPr="004A1F18">
        <w:rPr>
          <w:rFonts w:ascii="Times New Roman" w:hAnsi="Times New Roman" w:cs="Times New Roman"/>
          <w:sz w:val="20"/>
          <w:szCs w:val="20"/>
          <w:lang w:val="en-GB"/>
        </w:rPr>
        <w:t>R/</w:t>
      </w:r>
      <w:r w:rsidRPr="004A1F18">
        <w:rPr>
          <w:rFonts w:ascii="Times New Roman" w:hAnsi="Times New Roman" w:cs="Times New Roman"/>
          <w:i/>
          <w:sz w:val="20"/>
          <w:szCs w:val="20"/>
          <w:lang w:val="en-GB"/>
        </w:rPr>
        <w:t xml:space="preserve"> Thank you for this constructive suggestion.</w:t>
      </w:r>
      <w:r w:rsidRPr="004A1F18">
        <w:rPr>
          <w:rFonts w:ascii="Times New Roman" w:hAnsi="Times New Roman" w:cs="Times New Roman"/>
          <w:sz w:val="20"/>
          <w:szCs w:val="20"/>
          <w:lang w:val="en-GB"/>
        </w:rPr>
        <w:t xml:space="preserve"> </w:t>
      </w:r>
      <w:r w:rsidRPr="004A1F18">
        <w:rPr>
          <w:rFonts w:ascii="Times New Roman" w:hAnsi="Times New Roman" w:cs="Times New Roman"/>
          <w:i/>
          <w:color w:val="EE0000"/>
          <w:sz w:val="20"/>
          <w:szCs w:val="20"/>
          <w:lang w:val="en-GB"/>
        </w:rPr>
        <w:t>We decided to retain the general term “</w:t>
      </w:r>
      <w:r w:rsidRPr="004A1F18">
        <w:rPr>
          <w:rFonts w:ascii="Times New Roman" w:hAnsi="Times New Roman" w:cs="Times New Roman"/>
          <w:i/>
          <w:iCs/>
          <w:color w:val="EE0000"/>
          <w:sz w:val="20"/>
          <w:szCs w:val="20"/>
          <w:lang w:val="en-GB"/>
        </w:rPr>
        <w:t>constipation”</w:t>
      </w:r>
      <w:r w:rsidRPr="004A1F18">
        <w:rPr>
          <w:rFonts w:ascii="Times New Roman" w:hAnsi="Times New Roman" w:cs="Times New Roman"/>
          <w:i/>
          <w:color w:val="EE0000"/>
          <w:sz w:val="20"/>
          <w:szCs w:val="20"/>
          <w:lang w:val="en-GB"/>
        </w:rPr>
        <w:t>, as the assessment tools used in our study (KESS and Bristol scales) do not allow for a formal diagnosis of functional constipation as defined by the Rome criteria.</w:t>
      </w:r>
    </w:p>
    <w:p w14:paraId="66323B38" w14:textId="193EFF8C" w:rsidR="005B0336" w:rsidRPr="004A1F18" w:rsidRDefault="00A62D64" w:rsidP="005B0336">
      <w:pPr>
        <w:rPr>
          <w:rFonts w:ascii="Times New Roman" w:hAnsi="Times New Roman" w:cs="Times New Roman"/>
          <w:sz w:val="20"/>
          <w:szCs w:val="20"/>
          <w:lang w:val="en-GB"/>
        </w:rPr>
      </w:pPr>
      <w:r w:rsidRPr="004A1F18">
        <w:rPr>
          <w:rFonts w:ascii="Times New Roman" w:hAnsi="Times New Roman" w:cs="Times New Roman"/>
          <w:sz w:val="20"/>
          <w:szCs w:val="20"/>
          <w:lang w:val="en-GB"/>
        </w:rPr>
        <w:t xml:space="preserve">Q2/ </w:t>
      </w:r>
      <w:r w:rsidR="005B0336" w:rsidRPr="005B0336">
        <w:rPr>
          <w:rFonts w:ascii="Times New Roman" w:hAnsi="Times New Roman" w:cs="Times New Roman"/>
          <w:sz w:val="20"/>
          <w:szCs w:val="20"/>
          <w:lang w:val="en-GB"/>
        </w:rPr>
        <w:t xml:space="preserve">Is there a chance to examine the level of healthcare qualification on the constipation, i.e., </w:t>
      </w:r>
      <w:proofErr w:type="gramStart"/>
      <w:r w:rsidR="005B0336" w:rsidRPr="005B0336">
        <w:rPr>
          <w:rFonts w:ascii="Times New Roman" w:hAnsi="Times New Roman" w:cs="Times New Roman"/>
          <w:sz w:val="20"/>
          <w:szCs w:val="20"/>
          <w:lang w:val="en-GB"/>
        </w:rPr>
        <w:t>doctors</w:t>
      </w:r>
      <w:proofErr w:type="gramEnd"/>
      <w:r w:rsidR="005B0336" w:rsidRPr="005B0336">
        <w:rPr>
          <w:rFonts w:ascii="Times New Roman" w:hAnsi="Times New Roman" w:cs="Times New Roman"/>
          <w:sz w:val="20"/>
          <w:szCs w:val="20"/>
          <w:lang w:val="en-GB"/>
        </w:rPr>
        <w:t xml:space="preserve"> vs non-doctors, because the level of education and knowledge theoretically had an impact on the prevalence of constipation</w:t>
      </w:r>
    </w:p>
    <w:p w14:paraId="5F23AB23" w14:textId="3D3A579F" w:rsidR="00C649C6" w:rsidRPr="004A1F18" w:rsidRDefault="00C649C6" w:rsidP="00C649C6">
      <w:pPr>
        <w:jc w:val="both"/>
        <w:rPr>
          <w:rFonts w:ascii="Times New Roman" w:hAnsi="Times New Roman" w:cs="Times New Roman"/>
          <w:color w:val="EE0000"/>
          <w:sz w:val="20"/>
          <w:szCs w:val="20"/>
          <w:lang w:val="en-GB"/>
        </w:rPr>
      </w:pPr>
      <w:r w:rsidRPr="004A1F18">
        <w:rPr>
          <w:rFonts w:ascii="Times New Roman" w:hAnsi="Times New Roman" w:cs="Times New Roman"/>
          <w:sz w:val="20"/>
          <w:szCs w:val="20"/>
          <w:lang w:val="en-GB"/>
        </w:rPr>
        <w:t>R/</w:t>
      </w:r>
      <w:r w:rsidRPr="004A1F18">
        <w:rPr>
          <w:rFonts w:ascii="Times New Roman" w:eastAsia="Times New Roman" w:hAnsi="Times New Roman" w:cs="Times New Roman"/>
          <w:kern w:val="0"/>
          <w:sz w:val="20"/>
          <w:szCs w:val="20"/>
          <w:lang w:val="en-GB" w:eastAsia="fr-BE"/>
          <w14:ligatures w14:val="none"/>
        </w:rPr>
        <w:t xml:space="preserve"> </w:t>
      </w:r>
      <w:r w:rsidRPr="004A1F18">
        <w:rPr>
          <w:rFonts w:ascii="Times New Roman" w:hAnsi="Times New Roman" w:cs="Times New Roman"/>
          <w:i/>
          <w:iCs/>
          <w:sz w:val="20"/>
          <w:szCs w:val="20"/>
          <w:lang w:val="en-GB"/>
        </w:rPr>
        <w:t xml:space="preserve">Thank you for this observation. </w:t>
      </w:r>
      <w:r w:rsidRPr="004A1F18">
        <w:rPr>
          <w:rFonts w:ascii="Times New Roman" w:hAnsi="Times New Roman" w:cs="Times New Roman"/>
          <w:i/>
          <w:iCs/>
          <w:color w:val="EE0000"/>
          <w:sz w:val="20"/>
          <w:szCs w:val="20"/>
          <w:lang w:val="en-GB"/>
        </w:rPr>
        <w:t>This question is addressed in Table I (profession), where we compared doctors and nurses. The difference was not significant in our series.</w:t>
      </w:r>
    </w:p>
    <w:p w14:paraId="2266C8FA" w14:textId="7669359A" w:rsidR="00C649C6" w:rsidRDefault="00C649C6" w:rsidP="005B0336">
      <w:pPr>
        <w:rPr>
          <w:rFonts w:ascii="Times New Roman" w:hAnsi="Times New Roman" w:cs="Times New Roman"/>
          <w:sz w:val="20"/>
          <w:szCs w:val="20"/>
          <w:lang w:val="en-GB"/>
        </w:rPr>
      </w:pPr>
    </w:p>
    <w:p w14:paraId="3016C995" w14:textId="00DA7507" w:rsidR="005B0336" w:rsidRPr="004A1F18" w:rsidRDefault="00C649C6" w:rsidP="005B0336">
      <w:pPr>
        <w:rPr>
          <w:rFonts w:ascii="Times New Roman" w:hAnsi="Times New Roman" w:cs="Times New Roman"/>
          <w:sz w:val="20"/>
          <w:szCs w:val="20"/>
          <w:lang w:val="en-GB"/>
        </w:rPr>
      </w:pPr>
      <w:r w:rsidRPr="004A1F18">
        <w:rPr>
          <w:rFonts w:ascii="Times New Roman" w:hAnsi="Times New Roman" w:cs="Times New Roman"/>
          <w:sz w:val="20"/>
          <w:szCs w:val="20"/>
          <w:lang w:val="en-GB"/>
        </w:rPr>
        <w:t xml:space="preserve">Q3/ </w:t>
      </w:r>
      <w:r w:rsidR="005B0336" w:rsidRPr="005B0336">
        <w:rPr>
          <w:rFonts w:ascii="Times New Roman" w:hAnsi="Times New Roman" w:cs="Times New Roman"/>
          <w:sz w:val="20"/>
          <w:szCs w:val="20"/>
          <w:lang w:val="en-GB"/>
        </w:rPr>
        <w:t>It should be clear in the methods on which criteria patients were divided into groups I and II</w:t>
      </w:r>
    </w:p>
    <w:p w14:paraId="5D3D4734" w14:textId="77777777" w:rsidR="00C649C6" w:rsidRPr="004A1F18" w:rsidRDefault="00C649C6" w:rsidP="00C649C6">
      <w:pPr>
        <w:jc w:val="both"/>
        <w:rPr>
          <w:rFonts w:ascii="Times New Roman" w:hAnsi="Times New Roman" w:cs="Times New Roman"/>
          <w:i/>
          <w:iCs/>
          <w:sz w:val="20"/>
          <w:szCs w:val="20"/>
          <w:lang w:val="en-GB"/>
        </w:rPr>
      </w:pPr>
      <w:r w:rsidRPr="004A1F18">
        <w:rPr>
          <w:rFonts w:ascii="Times New Roman" w:hAnsi="Times New Roman" w:cs="Times New Roman"/>
          <w:sz w:val="20"/>
          <w:szCs w:val="20"/>
          <w:lang w:val="en-GB"/>
        </w:rPr>
        <w:t xml:space="preserve">R/ </w:t>
      </w:r>
      <w:r w:rsidRPr="004A1F18">
        <w:rPr>
          <w:rFonts w:ascii="Times New Roman" w:hAnsi="Times New Roman" w:cs="Times New Roman"/>
          <w:i/>
          <w:iCs/>
          <w:sz w:val="20"/>
          <w:szCs w:val="20"/>
          <w:lang w:val="en-GB"/>
        </w:rPr>
        <w:t xml:space="preserve">Thank you very much for this comment. </w:t>
      </w:r>
      <w:r w:rsidRPr="004A1F18">
        <w:rPr>
          <w:rFonts w:ascii="Times New Roman" w:hAnsi="Times New Roman" w:cs="Times New Roman"/>
          <w:i/>
          <w:iCs/>
          <w:color w:val="EE0000"/>
          <w:sz w:val="20"/>
          <w:szCs w:val="20"/>
          <w:lang w:val="en-GB"/>
        </w:rPr>
        <w:t>Our study was cross-sectional and not a case-control design. Within the studied population, some women were diagnosed with constipation while others were not. We simply aimed to identify the differences in characteristics between these subgroups.</w:t>
      </w:r>
    </w:p>
    <w:p w14:paraId="30468A05" w14:textId="12E18670" w:rsidR="00C649C6" w:rsidRPr="005B0336" w:rsidRDefault="00C649C6" w:rsidP="005B0336">
      <w:pPr>
        <w:rPr>
          <w:rFonts w:ascii="Times New Roman" w:hAnsi="Times New Roman" w:cs="Times New Roman"/>
          <w:sz w:val="20"/>
          <w:szCs w:val="20"/>
          <w:lang w:val="en-GB"/>
        </w:rPr>
      </w:pPr>
    </w:p>
    <w:p w14:paraId="754024BB" w14:textId="04B0A885" w:rsidR="005B0336" w:rsidRPr="004A1F18" w:rsidRDefault="00C649C6" w:rsidP="005B0336">
      <w:pPr>
        <w:rPr>
          <w:rFonts w:ascii="Times New Roman" w:hAnsi="Times New Roman" w:cs="Times New Roman"/>
          <w:sz w:val="20"/>
          <w:szCs w:val="20"/>
          <w:lang w:val="en-GB"/>
        </w:rPr>
      </w:pPr>
      <w:r w:rsidRPr="004A1F18">
        <w:rPr>
          <w:rFonts w:ascii="Times New Roman" w:hAnsi="Times New Roman" w:cs="Times New Roman"/>
          <w:sz w:val="20"/>
          <w:szCs w:val="20"/>
          <w:lang w:val="en-GB"/>
        </w:rPr>
        <w:t>Q4/</w:t>
      </w:r>
      <w:r w:rsidR="005B0336" w:rsidRPr="005B0336">
        <w:rPr>
          <w:rFonts w:ascii="Times New Roman" w:hAnsi="Times New Roman" w:cs="Times New Roman"/>
          <w:sz w:val="20"/>
          <w:szCs w:val="20"/>
          <w:lang w:val="en-GB"/>
        </w:rPr>
        <w:t xml:space="preserve"> Inclusion and exclusion criteria are missing</w:t>
      </w:r>
    </w:p>
    <w:p w14:paraId="22319AAE" w14:textId="2286D9BC" w:rsidR="00C649C6" w:rsidRPr="004A1F18" w:rsidRDefault="00C649C6" w:rsidP="00C649C6">
      <w:pPr>
        <w:jc w:val="both"/>
        <w:rPr>
          <w:rFonts w:ascii="Times New Roman" w:hAnsi="Times New Roman" w:cs="Times New Roman"/>
          <w:i/>
          <w:iCs/>
          <w:color w:val="EE0000"/>
          <w:sz w:val="20"/>
          <w:szCs w:val="20"/>
          <w:lang w:val="en-GB"/>
        </w:rPr>
      </w:pPr>
      <w:r w:rsidRPr="004A1F18">
        <w:rPr>
          <w:rFonts w:ascii="Times New Roman" w:hAnsi="Times New Roman" w:cs="Times New Roman"/>
          <w:sz w:val="20"/>
          <w:szCs w:val="20"/>
          <w:lang w:val="en-GB"/>
        </w:rPr>
        <w:t>R/</w:t>
      </w:r>
      <w:r w:rsidRPr="004A1F18">
        <w:rPr>
          <w:rFonts w:ascii="Times New Roman" w:eastAsia="Times New Roman" w:hAnsi="Times New Roman" w:cs="Times New Roman"/>
          <w:kern w:val="0"/>
          <w:sz w:val="20"/>
          <w:szCs w:val="20"/>
          <w:lang w:val="en-GB" w:eastAsia="fr-BE"/>
          <w14:ligatures w14:val="none"/>
        </w:rPr>
        <w:t xml:space="preserve"> </w:t>
      </w:r>
      <w:r w:rsidRPr="004A1F18">
        <w:rPr>
          <w:rFonts w:ascii="Times New Roman" w:hAnsi="Times New Roman" w:cs="Times New Roman"/>
          <w:i/>
          <w:iCs/>
          <w:sz w:val="20"/>
          <w:szCs w:val="20"/>
          <w:lang w:val="en-GB"/>
        </w:rPr>
        <w:t xml:space="preserve">Thank you for this comment. </w:t>
      </w:r>
      <w:r w:rsidRPr="004A1F18">
        <w:rPr>
          <w:rFonts w:ascii="Times New Roman" w:hAnsi="Times New Roman" w:cs="Times New Roman"/>
          <w:i/>
          <w:iCs/>
          <w:color w:val="EE0000"/>
          <w:sz w:val="20"/>
          <w:szCs w:val="20"/>
          <w:lang w:val="en-GB"/>
        </w:rPr>
        <w:t>We have clarified the criteria in the methodology section:</w:t>
      </w:r>
    </w:p>
    <w:p w14:paraId="6407D502" w14:textId="77777777" w:rsidR="00C649C6" w:rsidRPr="00C649C6" w:rsidRDefault="00C649C6" w:rsidP="00C649C6">
      <w:pPr>
        <w:jc w:val="both"/>
        <w:rPr>
          <w:rFonts w:ascii="Times New Roman" w:hAnsi="Times New Roman" w:cs="Times New Roman"/>
          <w:i/>
          <w:iCs/>
          <w:color w:val="EE0000"/>
          <w:sz w:val="20"/>
          <w:szCs w:val="20"/>
          <w:lang w:val="en-GB"/>
        </w:rPr>
      </w:pPr>
      <w:r w:rsidRPr="00C649C6">
        <w:rPr>
          <w:rFonts w:ascii="Times New Roman" w:hAnsi="Times New Roman" w:cs="Times New Roman"/>
          <w:i/>
          <w:iCs/>
          <w:color w:val="EE0000"/>
          <w:sz w:val="20"/>
          <w:szCs w:val="20"/>
          <w:lang w:val="en-GB"/>
        </w:rPr>
        <w:t>“Adult women aged 18 years and older, employed or in training, in apparent good health, and who had given consent were included in the study. Pregnant women or those within six months postpartum, those who refused to participate, and those who were hospitalized were excluded from the study.</w:t>
      </w:r>
    </w:p>
    <w:p w14:paraId="3DD902C0" w14:textId="1B8398BA" w:rsidR="00C649C6" w:rsidRPr="005B0336" w:rsidRDefault="00C649C6" w:rsidP="005B0336">
      <w:pPr>
        <w:rPr>
          <w:rFonts w:ascii="Times New Roman" w:hAnsi="Times New Roman" w:cs="Times New Roman"/>
          <w:sz w:val="20"/>
          <w:szCs w:val="20"/>
          <w:lang w:val="en-GB"/>
        </w:rPr>
      </w:pPr>
    </w:p>
    <w:p w14:paraId="38CDFE57" w14:textId="77777777"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B- In manuscript writing:</w:t>
      </w:r>
    </w:p>
    <w:p w14:paraId="51A3125E" w14:textId="77777777"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 The language needs revision</w:t>
      </w:r>
    </w:p>
    <w:p w14:paraId="780473EA" w14:textId="77777777"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 Reference list needs revision</w:t>
      </w:r>
    </w:p>
    <w:p w14:paraId="5DDFDB0E" w14:textId="77777777"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 Many other comments are highlighted in the Word file</w:t>
      </w:r>
    </w:p>
    <w:p w14:paraId="6FE39C72" w14:textId="77777777" w:rsidR="005B0336" w:rsidRPr="005B0336" w:rsidRDefault="005B0336" w:rsidP="005B0336">
      <w:pPr>
        <w:rPr>
          <w:rFonts w:ascii="Times New Roman" w:hAnsi="Times New Roman" w:cs="Times New Roman"/>
          <w:sz w:val="20"/>
          <w:szCs w:val="20"/>
          <w:lang w:val="en-GB"/>
        </w:rPr>
      </w:pPr>
      <w:r w:rsidRPr="005B0336">
        <w:rPr>
          <w:rFonts w:ascii="Times New Roman" w:hAnsi="Times New Roman" w:cs="Times New Roman"/>
          <w:sz w:val="20"/>
          <w:szCs w:val="20"/>
          <w:lang w:val="en-GB"/>
        </w:rPr>
        <w:t>- The KESS should be submitted as a supplementary file</w:t>
      </w:r>
    </w:p>
    <w:p w14:paraId="07A23147" w14:textId="347A0F2E" w:rsidR="00B2452A" w:rsidRDefault="004A1F18">
      <w:pPr>
        <w:rPr>
          <w:rFonts w:ascii="Times New Roman" w:hAnsi="Times New Roman" w:cs="Times New Roman"/>
          <w:i/>
          <w:iCs/>
          <w:color w:val="EE0000"/>
          <w:sz w:val="20"/>
          <w:szCs w:val="20"/>
          <w:lang w:val="en-GB"/>
        </w:rPr>
      </w:pPr>
      <w:r w:rsidRPr="004A1F18">
        <w:rPr>
          <w:rFonts w:ascii="Times New Roman" w:hAnsi="Times New Roman" w:cs="Times New Roman"/>
          <w:sz w:val="20"/>
          <w:szCs w:val="20"/>
          <w:lang w:val="en-GB"/>
        </w:rPr>
        <w:t xml:space="preserve">R/ </w:t>
      </w:r>
      <w:r w:rsidRPr="004A1F18">
        <w:rPr>
          <w:rFonts w:ascii="Times New Roman" w:hAnsi="Times New Roman" w:cs="Times New Roman"/>
          <w:i/>
          <w:iCs/>
          <w:color w:val="000000" w:themeColor="text1"/>
          <w:sz w:val="20"/>
          <w:szCs w:val="20"/>
          <w:lang w:val="en-GB"/>
        </w:rPr>
        <w:t>Thank you very much for these comments</w:t>
      </w:r>
      <w:r w:rsidRPr="004A1F18">
        <w:rPr>
          <w:rFonts w:ascii="Times New Roman" w:hAnsi="Times New Roman" w:cs="Times New Roman"/>
          <w:i/>
          <w:iCs/>
          <w:color w:val="EE0000"/>
          <w:sz w:val="20"/>
          <w:szCs w:val="20"/>
          <w:lang w:val="en-GB"/>
        </w:rPr>
        <w:t>. We have improved the language, followed the author guidelines for the references, and included the KESS scale as a supplementary file.</w:t>
      </w:r>
    </w:p>
    <w:p w14:paraId="18EC3A25" w14:textId="77777777" w:rsidR="003912BD" w:rsidRDefault="003912BD">
      <w:pPr>
        <w:rPr>
          <w:rFonts w:ascii="Times New Roman" w:hAnsi="Times New Roman" w:cs="Times New Roman"/>
          <w:i/>
          <w:iCs/>
          <w:color w:val="EE0000"/>
          <w:sz w:val="20"/>
          <w:szCs w:val="20"/>
          <w:lang w:val="en-GB"/>
        </w:rPr>
      </w:pPr>
    </w:p>
    <w:p w14:paraId="1CA0F1B0" w14:textId="6948D1A2" w:rsidR="003912BD" w:rsidRPr="005B0336" w:rsidRDefault="003912BD" w:rsidP="003912BD">
      <w:pPr>
        <w:rPr>
          <w:rFonts w:ascii="Times New Roman" w:hAnsi="Times New Roman" w:cs="Times New Roman"/>
          <w:b/>
          <w:bCs/>
          <w:sz w:val="20"/>
          <w:szCs w:val="20"/>
          <w:lang w:val="en-GB"/>
        </w:rPr>
      </w:pPr>
      <w:proofErr w:type="gramStart"/>
      <w:r w:rsidRPr="005B0336">
        <w:rPr>
          <w:rFonts w:ascii="Times New Roman" w:hAnsi="Times New Roman" w:cs="Times New Roman"/>
          <w:b/>
          <w:bCs/>
          <w:sz w:val="20"/>
          <w:szCs w:val="20"/>
          <w:lang w:val="en-GB"/>
        </w:rPr>
        <w:lastRenderedPageBreak/>
        <w:t>Reviewer :</w:t>
      </w:r>
      <w:proofErr w:type="gramEnd"/>
      <w:r w:rsidRPr="005B0336">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AM2</w:t>
      </w:r>
      <w:r w:rsidRPr="005B0336">
        <w:rPr>
          <w:rFonts w:ascii="Times New Roman" w:hAnsi="Times New Roman" w:cs="Times New Roman"/>
          <w:b/>
          <w:bCs/>
          <w:sz w:val="20"/>
          <w:szCs w:val="20"/>
          <w:lang w:val="en-GB"/>
        </w:rPr>
        <w:t>)</w:t>
      </w:r>
    </w:p>
    <w:p w14:paraId="0328E3E7" w14:textId="77777777" w:rsidR="003912BD" w:rsidRPr="003912BD" w:rsidRDefault="003912BD" w:rsidP="003912BD">
      <w:pPr>
        <w:rPr>
          <w:rFonts w:ascii="Times New Roman" w:hAnsi="Times New Roman" w:cs="Times New Roman"/>
          <w:sz w:val="20"/>
          <w:szCs w:val="20"/>
          <w:lang w:val="en-GB"/>
        </w:rPr>
      </w:pPr>
      <w:r>
        <w:rPr>
          <w:rFonts w:ascii="Times New Roman" w:hAnsi="Times New Roman" w:cs="Times New Roman"/>
          <w:sz w:val="20"/>
          <w:szCs w:val="20"/>
          <w:lang w:val="en-GB"/>
        </w:rPr>
        <w:t>Q/</w:t>
      </w:r>
      <w:r w:rsidRPr="003912BD">
        <w:rPr>
          <w:rFonts w:ascii="Segoe UI" w:hAnsi="Segoe UI" w:cs="Segoe UI"/>
          <w:sz w:val="18"/>
          <w:szCs w:val="18"/>
          <w:lang w:val="en-GB"/>
        </w:rPr>
        <w:t xml:space="preserve"> </w:t>
      </w:r>
      <w:r w:rsidRPr="003912BD">
        <w:rPr>
          <w:rFonts w:ascii="Times New Roman" w:hAnsi="Times New Roman" w:cs="Times New Roman"/>
          <w:sz w:val="20"/>
          <w:szCs w:val="20"/>
          <w:lang w:val="en-GB"/>
        </w:rPr>
        <w:t>Please add how sample size was calculated?</w:t>
      </w:r>
    </w:p>
    <w:p w14:paraId="52BBB80F" w14:textId="5E901D3E" w:rsidR="003912BD" w:rsidRDefault="003912BD" w:rsidP="003912BD">
      <w:pPr>
        <w:rPr>
          <w:rFonts w:ascii="Times New Roman" w:hAnsi="Times New Roman" w:cs="Times New Roman"/>
          <w:sz w:val="20"/>
          <w:szCs w:val="20"/>
          <w:lang w:val="en-GB"/>
        </w:rPr>
      </w:pPr>
      <w:r>
        <w:rPr>
          <w:rFonts w:ascii="Times New Roman" w:hAnsi="Times New Roman" w:cs="Times New Roman"/>
          <w:sz w:val="20"/>
          <w:szCs w:val="20"/>
          <w:lang w:val="en"/>
        </w:rPr>
        <w:t xml:space="preserve">R/ Thanks for this question. </w:t>
      </w:r>
      <w:r w:rsidRPr="003912BD">
        <w:rPr>
          <w:rFonts w:ascii="Times New Roman" w:hAnsi="Times New Roman" w:cs="Times New Roman"/>
          <w:i/>
          <w:iCs/>
          <w:color w:val="EE0000"/>
          <w:sz w:val="20"/>
          <w:szCs w:val="20"/>
          <w:lang w:val="en"/>
        </w:rPr>
        <w:t xml:space="preserve">The sample size was not calculated given that our sampling was </w:t>
      </w:r>
      <w:proofErr w:type="gramStart"/>
      <w:r w:rsidRPr="003912BD">
        <w:rPr>
          <w:rFonts w:ascii="Times New Roman" w:hAnsi="Times New Roman" w:cs="Times New Roman"/>
          <w:i/>
          <w:iCs/>
          <w:color w:val="EE0000"/>
          <w:sz w:val="20"/>
          <w:szCs w:val="20"/>
          <w:lang w:val="en"/>
        </w:rPr>
        <w:t>convenience</w:t>
      </w:r>
      <w:proofErr w:type="gramEnd"/>
      <w:r w:rsidRPr="003912BD">
        <w:rPr>
          <w:rFonts w:ascii="Times New Roman" w:hAnsi="Times New Roman" w:cs="Times New Roman"/>
          <w:i/>
          <w:iCs/>
          <w:color w:val="EE0000"/>
          <w:sz w:val="20"/>
          <w:szCs w:val="20"/>
          <w:lang w:val="en"/>
        </w:rPr>
        <w:t xml:space="preserve"> and this was a pilot study.</w:t>
      </w:r>
    </w:p>
    <w:p w14:paraId="04BCF108" w14:textId="77777777" w:rsidR="007327D9" w:rsidRDefault="007327D9" w:rsidP="007327D9">
      <w:pPr>
        <w:rPr>
          <w:rFonts w:ascii="Times New Roman" w:hAnsi="Times New Roman" w:cs="Times New Roman"/>
          <w:sz w:val="20"/>
          <w:szCs w:val="20"/>
          <w:lang w:val="en-GB"/>
        </w:rPr>
      </w:pPr>
    </w:p>
    <w:p w14:paraId="59F0D8FF" w14:textId="0444ABC5" w:rsidR="007327D9" w:rsidRPr="007327D9" w:rsidRDefault="007327D9" w:rsidP="007327D9">
      <w:pPr>
        <w:rPr>
          <w:rFonts w:ascii="Times New Roman" w:hAnsi="Times New Roman" w:cs="Times New Roman"/>
          <w:sz w:val="20"/>
          <w:szCs w:val="20"/>
          <w:lang w:val="en-GB"/>
        </w:rPr>
      </w:pPr>
      <w:r>
        <w:rPr>
          <w:rFonts w:ascii="Times New Roman" w:hAnsi="Times New Roman" w:cs="Times New Roman"/>
          <w:sz w:val="20"/>
          <w:szCs w:val="20"/>
          <w:lang w:val="en-GB"/>
        </w:rPr>
        <w:t>Q/</w:t>
      </w:r>
      <w:r w:rsidRPr="007327D9">
        <w:rPr>
          <w:rFonts w:ascii="Times New Roman" w:hAnsi="Times New Roman" w:cs="Times New Roman"/>
          <w:sz w:val="20"/>
          <w:szCs w:val="20"/>
          <w:lang w:val="en-GB"/>
        </w:rPr>
        <w:t xml:space="preserve">Why ethical approval </w:t>
      </w:r>
      <w:proofErr w:type="gramStart"/>
      <w:r w:rsidRPr="007327D9">
        <w:rPr>
          <w:rFonts w:ascii="Times New Roman" w:hAnsi="Times New Roman" w:cs="Times New Roman"/>
          <w:sz w:val="20"/>
          <w:szCs w:val="20"/>
          <w:lang w:val="en-GB"/>
        </w:rPr>
        <w:t>on</w:t>
      </w:r>
      <w:proofErr w:type="gramEnd"/>
      <w:r w:rsidRPr="007327D9">
        <w:rPr>
          <w:rFonts w:ascii="Times New Roman" w:hAnsi="Times New Roman" w:cs="Times New Roman"/>
          <w:sz w:val="20"/>
          <w:szCs w:val="20"/>
          <w:lang w:val="en-GB"/>
        </w:rPr>
        <w:t xml:space="preserve"> 2019 while study was recruited in 2024</w:t>
      </w:r>
    </w:p>
    <w:p w14:paraId="0690F890" w14:textId="77777777" w:rsidR="003912BD" w:rsidRDefault="003912BD" w:rsidP="003912BD">
      <w:pPr>
        <w:rPr>
          <w:rFonts w:ascii="Times New Roman" w:hAnsi="Times New Roman" w:cs="Times New Roman"/>
          <w:sz w:val="20"/>
          <w:szCs w:val="20"/>
          <w:lang w:val="en-GB"/>
        </w:rPr>
      </w:pPr>
    </w:p>
    <w:p w14:paraId="6FAE0CAB" w14:textId="32EB8386" w:rsidR="003912BD" w:rsidRPr="004A1F18" w:rsidRDefault="007327D9" w:rsidP="007327D9">
      <w:pPr>
        <w:jc w:val="both"/>
        <w:rPr>
          <w:rFonts w:ascii="Times New Roman" w:hAnsi="Times New Roman" w:cs="Times New Roman"/>
          <w:sz w:val="20"/>
          <w:szCs w:val="20"/>
          <w:lang w:val="en-GB"/>
        </w:rPr>
      </w:pPr>
      <w:r>
        <w:rPr>
          <w:rFonts w:ascii="Times New Roman" w:hAnsi="Times New Roman" w:cs="Times New Roman"/>
          <w:sz w:val="20"/>
          <w:szCs w:val="20"/>
          <w:lang w:val="en-GB"/>
        </w:rPr>
        <w:t>R/ Thanks for this observation.</w:t>
      </w:r>
      <w:r w:rsidRPr="007327D9">
        <w:rPr>
          <w:rFonts w:ascii="Times New Roman" w:hAnsi="Times New Roman" w:cs="Times New Roman"/>
          <w:i/>
          <w:iCs/>
          <w:color w:val="EE0000"/>
          <w:sz w:val="20"/>
          <w:szCs w:val="20"/>
          <w:lang w:val="en-GB"/>
        </w:rPr>
        <w:t xml:space="preserve"> </w:t>
      </w:r>
      <w:r w:rsidRPr="007327D9">
        <w:rPr>
          <w:rFonts w:ascii="Times New Roman" w:hAnsi="Times New Roman" w:cs="Times New Roman"/>
          <w:i/>
          <w:iCs/>
          <w:color w:val="EE0000"/>
          <w:sz w:val="20"/>
          <w:szCs w:val="20"/>
          <w:lang w:val="en"/>
        </w:rPr>
        <w:t>This is because this approval was for a doctoral project in which this study emerged.</w:t>
      </w:r>
    </w:p>
    <w:sectPr w:rsidR="003912BD" w:rsidRPr="004A1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2A"/>
    <w:rsid w:val="00157621"/>
    <w:rsid w:val="003912BD"/>
    <w:rsid w:val="004366DC"/>
    <w:rsid w:val="004A1F18"/>
    <w:rsid w:val="005B0336"/>
    <w:rsid w:val="007327D9"/>
    <w:rsid w:val="00A01B6C"/>
    <w:rsid w:val="00A62D64"/>
    <w:rsid w:val="00B2452A"/>
    <w:rsid w:val="00C649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B70F"/>
  <w15:chartTrackingRefBased/>
  <w15:docId w15:val="{14BA61F6-2301-4F4A-B29F-6F394BA7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4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4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45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45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45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45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45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45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45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45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45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45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45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45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45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45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45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452A"/>
    <w:rPr>
      <w:rFonts w:eastAsiaTheme="majorEastAsia" w:cstheme="majorBidi"/>
      <w:color w:val="272727" w:themeColor="text1" w:themeTint="D8"/>
    </w:rPr>
  </w:style>
  <w:style w:type="paragraph" w:styleId="Titre">
    <w:name w:val="Title"/>
    <w:basedOn w:val="Normal"/>
    <w:next w:val="Normal"/>
    <w:link w:val="TitreCar"/>
    <w:uiPriority w:val="10"/>
    <w:qFormat/>
    <w:rsid w:val="00B24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45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45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45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452A"/>
    <w:pPr>
      <w:spacing w:before="160"/>
      <w:jc w:val="center"/>
    </w:pPr>
    <w:rPr>
      <w:i/>
      <w:iCs/>
      <w:color w:val="404040" w:themeColor="text1" w:themeTint="BF"/>
    </w:rPr>
  </w:style>
  <w:style w:type="character" w:customStyle="1" w:styleId="CitationCar">
    <w:name w:val="Citation Car"/>
    <w:basedOn w:val="Policepardfaut"/>
    <w:link w:val="Citation"/>
    <w:uiPriority w:val="29"/>
    <w:rsid w:val="00B2452A"/>
    <w:rPr>
      <w:i/>
      <w:iCs/>
      <w:color w:val="404040" w:themeColor="text1" w:themeTint="BF"/>
    </w:rPr>
  </w:style>
  <w:style w:type="paragraph" w:styleId="Paragraphedeliste">
    <w:name w:val="List Paragraph"/>
    <w:basedOn w:val="Normal"/>
    <w:uiPriority w:val="34"/>
    <w:qFormat/>
    <w:rsid w:val="00B2452A"/>
    <w:pPr>
      <w:ind w:left="720"/>
      <w:contextualSpacing/>
    </w:pPr>
  </w:style>
  <w:style w:type="character" w:styleId="Accentuationintense">
    <w:name w:val="Intense Emphasis"/>
    <w:basedOn w:val="Policepardfaut"/>
    <w:uiPriority w:val="21"/>
    <w:qFormat/>
    <w:rsid w:val="00B2452A"/>
    <w:rPr>
      <w:i/>
      <w:iCs/>
      <w:color w:val="0F4761" w:themeColor="accent1" w:themeShade="BF"/>
    </w:rPr>
  </w:style>
  <w:style w:type="paragraph" w:styleId="Citationintense">
    <w:name w:val="Intense Quote"/>
    <w:basedOn w:val="Normal"/>
    <w:next w:val="Normal"/>
    <w:link w:val="CitationintenseCar"/>
    <w:uiPriority w:val="30"/>
    <w:qFormat/>
    <w:rsid w:val="00B24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452A"/>
    <w:rPr>
      <w:i/>
      <w:iCs/>
      <w:color w:val="0F4761" w:themeColor="accent1" w:themeShade="BF"/>
    </w:rPr>
  </w:style>
  <w:style w:type="character" w:styleId="Rfrenceintense">
    <w:name w:val="Intense Reference"/>
    <w:basedOn w:val="Policepardfaut"/>
    <w:uiPriority w:val="32"/>
    <w:qFormat/>
    <w:rsid w:val="00B2452A"/>
    <w:rPr>
      <w:b/>
      <w:bCs/>
      <w:smallCaps/>
      <w:color w:val="0F4761" w:themeColor="accent1" w:themeShade="BF"/>
      <w:spacing w:val="5"/>
    </w:rPr>
  </w:style>
  <w:style w:type="paragraph" w:styleId="NormalWeb">
    <w:name w:val="Normal (Web)"/>
    <w:basedOn w:val="Normal"/>
    <w:uiPriority w:val="99"/>
    <w:semiHidden/>
    <w:unhideWhenUsed/>
    <w:rsid w:val="00C649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373">
      <w:bodyDiv w:val="1"/>
      <w:marLeft w:val="0"/>
      <w:marRight w:val="0"/>
      <w:marTop w:val="0"/>
      <w:marBottom w:val="0"/>
      <w:divBdr>
        <w:top w:val="none" w:sz="0" w:space="0" w:color="auto"/>
        <w:left w:val="none" w:sz="0" w:space="0" w:color="auto"/>
        <w:bottom w:val="none" w:sz="0" w:space="0" w:color="auto"/>
        <w:right w:val="none" w:sz="0" w:space="0" w:color="auto"/>
      </w:divBdr>
      <w:divsChild>
        <w:div w:id="1490169646">
          <w:marLeft w:val="0"/>
          <w:marRight w:val="0"/>
          <w:marTop w:val="0"/>
          <w:marBottom w:val="0"/>
          <w:divBdr>
            <w:top w:val="none" w:sz="0" w:space="0" w:color="auto"/>
            <w:left w:val="none" w:sz="0" w:space="0" w:color="auto"/>
            <w:bottom w:val="none" w:sz="0" w:space="0" w:color="auto"/>
            <w:right w:val="none" w:sz="0" w:space="0" w:color="auto"/>
          </w:divBdr>
          <w:divsChild>
            <w:div w:id="648482579">
              <w:marLeft w:val="0"/>
              <w:marRight w:val="0"/>
              <w:marTop w:val="0"/>
              <w:marBottom w:val="0"/>
              <w:divBdr>
                <w:top w:val="none" w:sz="0" w:space="0" w:color="auto"/>
                <w:left w:val="none" w:sz="0" w:space="0" w:color="auto"/>
                <w:bottom w:val="none" w:sz="0" w:space="0" w:color="auto"/>
                <w:right w:val="none" w:sz="0" w:space="0" w:color="auto"/>
              </w:divBdr>
              <w:divsChild>
                <w:div w:id="1262880809">
                  <w:marLeft w:val="0"/>
                  <w:marRight w:val="0"/>
                  <w:marTop w:val="0"/>
                  <w:marBottom w:val="0"/>
                  <w:divBdr>
                    <w:top w:val="none" w:sz="0" w:space="0" w:color="auto"/>
                    <w:left w:val="none" w:sz="0" w:space="0" w:color="auto"/>
                    <w:bottom w:val="none" w:sz="0" w:space="0" w:color="auto"/>
                    <w:right w:val="none" w:sz="0" w:space="0" w:color="auto"/>
                  </w:divBdr>
                  <w:divsChild>
                    <w:div w:id="17625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957">
      <w:bodyDiv w:val="1"/>
      <w:marLeft w:val="0"/>
      <w:marRight w:val="0"/>
      <w:marTop w:val="0"/>
      <w:marBottom w:val="0"/>
      <w:divBdr>
        <w:top w:val="none" w:sz="0" w:space="0" w:color="auto"/>
        <w:left w:val="none" w:sz="0" w:space="0" w:color="auto"/>
        <w:bottom w:val="none" w:sz="0" w:space="0" w:color="auto"/>
        <w:right w:val="none" w:sz="0" w:space="0" w:color="auto"/>
      </w:divBdr>
      <w:divsChild>
        <w:div w:id="1929583137">
          <w:marLeft w:val="0"/>
          <w:marRight w:val="0"/>
          <w:marTop w:val="0"/>
          <w:marBottom w:val="0"/>
          <w:divBdr>
            <w:top w:val="none" w:sz="0" w:space="0" w:color="auto"/>
            <w:left w:val="none" w:sz="0" w:space="0" w:color="auto"/>
            <w:bottom w:val="none" w:sz="0" w:space="0" w:color="auto"/>
            <w:right w:val="none" w:sz="0" w:space="0" w:color="auto"/>
          </w:divBdr>
          <w:divsChild>
            <w:div w:id="1078670656">
              <w:marLeft w:val="0"/>
              <w:marRight w:val="0"/>
              <w:marTop w:val="0"/>
              <w:marBottom w:val="0"/>
              <w:divBdr>
                <w:top w:val="none" w:sz="0" w:space="0" w:color="auto"/>
                <w:left w:val="none" w:sz="0" w:space="0" w:color="auto"/>
                <w:bottom w:val="none" w:sz="0" w:space="0" w:color="auto"/>
                <w:right w:val="none" w:sz="0" w:space="0" w:color="auto"/>
              </w:divBdr>
              <w:divsChild>
                <w:div w:id="1624383892">
                  <w:marLeft w:val="0"/>
                  <w:marRight w:val="0"/>
                  <w:marTop w:val="0"/>
                  <w:marBottom w:val="0"/>
                  <w:divBdr>
                    <w:top w:val="none" w:sz="0" w:space="0" w:color="auto"/>
                    <w:left w:val="none" w:sz="0" w:space="0" w:color="auto"/>
                    <w:bottom w:val="none" w:sz="0" w:space="0" w:color="auto"/>
                    <w:right w:val="none" w:sz="0" w:space="0" w:color="auto"/>
                  </w:divBdr>
                  <w:divsChild>
                    <w:div w:id="12006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7389">
      <w:bodyDiv w:val="1"/>
      <w:marLeft w:val="0"/>
      <w:marRight w:val="0"/>
      <w:marTop w:val="0"/>
      <w:marBottom w:val="0"/>
      <w:divBdr>
        <w:top w:val="none" w:sz="0" w:space="0" w:color="auto"/>
        <w:left w:val="none" w:sz="0" w:space="0" w:color="auto"/>
        <w:bottom w:val="none" w:sz="0" w:space="0" w:color="auto"/>
        <w:right w:val="none" w:sz="0" w:space="0" w:color="auto"/>
      </w:divBdr>
    </w:div>
    <w:div w:id="1541897836">
      <w:bodyDiv w:val="1"/>
      <w:marLeft w:val="0"/>
      <w:marRight w:val="0"/>
      <w:marTop w:val="0"/>
      <w:marBottom w:val="0"/>
      <w:divBdr>
        <w:top w:val="none" w:sz="0" w:space="0" w:color="auto"/>
        <w:left w:val="none" w:sz="0" w:space="0" w:color="auto"/>
        <w:bottom w:val="none" w:sz="0" w:space="0" w:color="auto"/>
        <w:right w:val="none" w:sz="0" w:space="0" w:color="auto"/>
      </w:divBdr>
      <w:divsChild>
        <w:div w:id="1048534307">
          <w:marLeft w:val="0"/>
          <w:marRight w:val="0"/>
          <w:marTop w:val="0"/>
          <w:marBottom w:val="0"/>
          <w:divBdr>
            <w:top w:val="none" w:sz="0" w:space="0" w:color="auto"/>
            <w:left w:val="none" w:sz="0" w:space="0" w:color="auto"/>
            <w:bottom w:val="none" w:sz="0" w:space="0" w:color="auto"/>
            <w:right w:val="none" w:sz="0" w:space="0" w:color="auto"/>
          </w:divBdr>
          <w:divsChild>
            <w:div w:id="136655740">
              <w:marLeft w:val="0"/>
              <w:marRight w:val="0"/>
              <w:marTop w:val="0"/>
              <w:marBottom w:val="0"/>
              <w:divBdr>
                <w:top w:val="none" w:sz="0" w:space="0" w:color="auto"/>
                <w:left w:val="none" w:sz="0" w:space="0" w:color="auto"/>
                <w:bottom w:val="none" w:sz="0" w:space="0" w:color="auto"/>
                <w:right w:val="none" w:sz="0" w:space="0" w:color="auto"/>
              </w:divBdr>
            </w:div>
          </w:divsChild>
        </w:div>
        <w:div w:id="1974822715">
          <w:marLeft w:val="0"/>
          <w:marRight w:val="0"/>
          <w:marTop w:val="0"/>
          <w:marBottom w:val="0"/>
          <w:divBdr>
            <w:top w:val="none" w:sz="0" w:space="0" w:color="auto"/>
            <w:left w:val="none" w:sz="0" w:space="0" w:color="auto"/>
            <w:bottom w:val="none" w:sz="0" w:space="0" w:color="auto"/>
            <w:right w:val="none" w:sz="0" w:space="0" w:color="auto"/>
          </w:divBdr>
          <w:divsChild>
            <w:div w:id="18241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4518">
      <w:bodyDiv w:val="1"/>
      <w:marLeft w:val="0"/>
      <w:marRight w:val="0"/>
      <w:marTop w:val="0"/>
      <w:marBottom w:val="0"/>
      <w:divBdr>
        <w:top w:val="none" w:sz="0" w:space="0" w:color="auto"/>
        <w:left w:val="none" w:sz="0" w:space="0" w:color="auto"/>
        <w:bottom w:val="none" w:sz="0" w:space="0" w:color="auto"/>
        <w:right w:val="none" w:sz="0" w:space="0" w:color="auto"/>
      </w:divBdr>
    </w:div>
    <w:div w:id="1545756632">
      <w:bodyDiv w:val="1"/>
      <w:marLeft w:val="0"/>
      <w:marRight w:val="0"/>
      <w:marTop w:val="0"/>
      <w:marBottom w:val="0"/>
      <w:divBdr>
        <w:top w:val="none" w:sz="0" w:space="0" w:color="auto"/>
        <w:left w:val="none" w:sz="0" w:space="0" w:color="auto"/>
        <w:bottom w:val="none" w:sz="0" w:space="0" w:color="auto"/>
        <w:right w:val="none" w:sz="0" w:space="0" w:color="auto"/>
      </w:divBdr>
    </w:div>
    <w:div w:id="1807506687">
      <w:bodyDiv w:val="1"/>
      <w:marLeft w:val="0"/>
      <w:marRight w:val="0"/>
      <w:marTop w:val="0"/>
      <w:marBottom w:val="0"/>
      <w:divBdr>
        <w:top w:val="none" w:sz="0" w:space="0" w:color="auto"/>
        <w:left w:val="none" w:sz="0" w:space="0" w:color="auto"/>
        <w:bottom w:val="none" w:sz="0" w:space="0" w:color="auto"/>
        <w:right w:val="none" w:sz="0" w:space="0" w:color="auto"/>
      </w:divBdr>
      <w:divsChild>
        <w:div w:id="1443305714">
          <w:marLeft w:val="0"/>
          <w:marRight w:val="0"/>
          <w:marTop w:val="0"/>
          <w:marBottom w:val="0"/>
          <w:divBdr>
            <w:top w:val="none" w:sz="0" w:space="0" w:color="auto"/>
            <w:left w:val="none" w:sz="0" w:space="0" w:color="auto"/>
            <w:bottom w:val="none" w:sz="0" w:space="0" w:color="auto"/>
            <w:right w:val="none" w:sz="0" w:space="0" w:color="auto"/>
          </w:divBdr>
          <w:divsChild>
            <w:div w:id="1008941059">
              <w:marLeft w:val="0"/>
              <w:marRight w:val="0"/>
              <w:marTop w:val="0"/>
              <w:marBottom w:val="0"/>
              <w:divBdr>
                <w:top w:val="none" w:sz="0" w:space="0" w:color="auto"/>
                <w:left w:val="none" w:sz="0" w:space="0" w:color="auto"/>
                <w:bottom w:val="none" w:sz="0" w:space="0" w:color="auto"/>
                <w:right w:val="none" w:sz="0" w:space="0" w:color="auto"/>
              </w:divBdr>
            </w:div>
          </w:divsChild>
        </w:div>
        <w:div w:id="1241330884">
          <w:marLeft w:val="0"/>
          <w:marRight w:val="0"/>
          <w:marTop w:val="0"/>
          <w:marBottom w:val="0"/>
          <w:divBdr>
            <w:top w:val="none" w:sz="0" w:space="0" w:color="auto"/>
            <w:left w:val="none" w:sz="0" w:space="0" w:color="auto"/>
            <w:bottom w:val="none" w:sz="0" w:space="0" w:color="auto"/>
            <w:right w:val="none" w:sz="0" w:space="0" w:color="auto"/>
          </w:divBdr>
          <w:divsChild>
            <w:div w:id="7062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1371">
      <w:bodyDiv w:val="1"/>
      <w:marLeft w:val="0"/>
      <w:marRight w:val="0"/>
      <w:marTop w:val="0"/>
      <w:marBottom w:val="0"/>
      <w:divBdr>
        <w:top w:val="none" w:sz="0" w:space="0" w:color="auto"/>
        <w:left w:val="none" w:sz="0" w:space="0" w:color="auto"/>
        <w:bottom w:val="none" w:sz="0" w:space="0" w:color="auto"/>
        <w:right w:val="none" w:sz="0" w:space="0" w:color="auto"/>
      </w:divBdr>
    </w:div>
    <w:div w:id="1925451394">
      <w:bodyDiv w:val="1"/>
      <w:marLeft w:val="0"/>
      <w:marRight w:val="0"/>
      <w:marTop w:val="0"/>
      <w:marBottom w:val="0"/>
      <w:divBdr>
        <w:top w:val="none" w:sz="0" w:space="0" w:color="auto"/>
        <w:left w:val="none" w:sz="0" w:space="0" w:color="auto"/>
        <w:bottom w:val="none" w:sz="0" w:space="0" w:color="auto"/>
        <w:right w:val="none" w:sz="0" w:space="0" w:color="auto"/>
      </w:divBdr>
      <w:divsChild>
        <w:div w:id="1676836726">
          <w:marLeft w:val="0"/>
          <w:marRight w:val="0"/>
          <w:marTop w:val="0"/>
          <w:marBottom w:val="0"/>
          <w:divBdr>
            <w:top w:val="none" w:sz="0" w:space="0" w:color="auto"/>
            <w:left w:val="none" w:sz="0" w:space="0" w:color="auto"/>
            <w:bottom w:val="none" w:sz="0" w:space="0" w:color="auto"/>
            <w:right w:val="none" w:sz="0" w:space="0" w:color="auto"/>
          </w:divBdr>
          <w:divsChild>
            <w:div w:id="1152403931">
              <w:marLeft w:val="0"/>
              <w:marRight w:val="0"/>
              <w:marTop w:val="0"/>
              <w:marBottom w:val="0"/>
              <w:divBdr>
                <w:top w:val="none" w:sz="0" w:space="0" w:color="auto"/>
                <w:left w:val="none" w:sz="0" w:space="0" w:color="auto"/>
                <w:bottom w:val="none" w:sz="0" w:space="0" w:color="auto"/>
                <w:right w:val="none" w:sz="0" w:space="0" w:color="auto"/>
              </w:divBdr>
              <w:divsChild>
                <w:div w:id="208224579">
                  <w:marLeft w:val="0"/>
                  <w:marRight w:val="0"/>
                  <w:marTop w:val="0"/>
                  <w:marBottom w:val="0"/>
                  <w:divBdr>
                    <w:top w:val="none" w:sz="0" w:space="0" w:color="auto"/>
                    <w:left w:val="none" w:sz="0" w:space="0" w:color="auto"/>
                    <w:bottom w:val="none" w:sz="0" w:space="0" w:color="auto"/>
                    <w:right w:val="none" w:sz="0" w:space="0" w:color="auto"/>
                  </w:divBdr>
                  <w:divsChild>
                    <w:div w:id="4690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0883">
      <w:bodyDiv w:val="1"/>
      <w:marLeft w:val="0"/>
      <w:marRight w:val="0"/>
      <w:marTop w:val="0"/>
      <w:marBottom w:val="0"/>
      <w:divBdr>
        <w:top w:val="none" w:sz="0" w:space="0" w:color="auto"/>
        <w:left w:val="none" w:sz="0" w:space="0" w:color="auto"/>
        <w:bottom w:val="none" w:sz="0" w:space="0" w:color="auto"/>
        <w:right w:val="none" w:sz="0" w:space="0" w:color="auto"/>
      </w:divBdr>
      <w:divsChild>
        <w:div w:id="977105581">
          <w:marLeft w:val="0"/>
          <w:marRight w:val="0"/>
          <w:marTop w:val="0"/>
          <w:marBottom w:val="0"/>
          <w:divBdr>
            <w:top w:val="none" w:sz="0" w:space="0" w:color="auto"/>
            <w:left w:val="none" w:sz="0" w:space="0" w:color="auto"/>
            <w:bottom w:val="none" w:sz="0" w:space="0" w:color="auto"/>
            <w:right w:val="none" w:sz="0" w:space="0" w:color="auto"/>
          </w:divBdr>
          <w:divsChild>
            <w:div w:id="1725712561">
              <w:marLeft w:val="0"/>
              <w:marRight w:val="0"/>
              <w:marTop w:val="0"/>
              <w:marBottom w:val="0"/>
              <w:divBdr>
                <w:top w:val="none" w:sz="0" w:space="0" w:color="auto"/>
                <w:left w:val="none" w:sz="0" w:space="0" w:color="auto"/>
                <w:bottom w:val="none" w:sz="0" w:space="0" w:color="auto"/>
                <w:right w:val="none" w:sz="0" w:space="0" w:color="auto"/>
              </w:divBdr>
              <w:divsChild>
                <w:div w:id="887568757">
                  <w:marLeft w:val="0"/>
                  <w:marRight w:val="0"/>
                  <w:marTop w:val="0"/>
                  <w:marBottom w:val="0"/>
                  <w:divBdr>
                    <w:top w:val="none" w:sz="0" w:space="0" w:color="auto"/>
                    <w:left w:val="none" w:sz="0" w:space="0" w:color="auto"/>
                    <w:bottom w:val="none" w:sz="0" w:space="0" w:color="auto"/>
                    <w:right w:val="none" w:sz="0" w:space="0" w:color="auto"/>
                  </w:divBdr>
                  <w:divsChild>
                    <w:div w:id="2000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1489">
      <w:bodyDiv w:val="1"/>
      <w:marLeft w:val="0"/>
      <w:marRight w:val="0"/>
      <w:marTop w:val="0"/>
      <w:marBottom w:val="0"/>
      <w:divBdr>
        <w:top w:val="none" w:sz="0" w:space="0" w:color="auto"/>
        <w:left w:val="none" w:sz="0" w:space="0" w:color="auto"/>
        <w:bottom w:val="none" w:sz="0" w:space="0" w:color="auto"/>
        <w:right w:val="none" w:sz="0" w:space="0" w:color="auto"/>
      </w:divBdr>
    </w:div>
    <w:div w:id="21176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702</Words>
  <Characters>3866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NZINGA LUZOLO Andy-Muller</dc:creator>
  <cp:keywords/>
  <dc:description/>
  <cp:lastModifiedBy>NZINGA LUZOLO Andy-Muller</cp:lastModifiedBy>
  <cp:revision>6</cp:revision>
  <dcterms:created xsi:type="dcterms:W3CDTF">2025-06-20T16:31:00Z</dcterms:created>
  <dcterms:modified xsi:type="dcterms:W3CDTF">2025-07-05T13:38:00Z</dcterms:modified>
</cp:coreProperties>
</file>