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FF132" w14:textId="4072651B" w:rsidR="00E72227" w:rsidRPr="00755FDE" w:rsidRDefault="00E72227" w:rsidP="00E72227">
      <w:pPr>
        <w:spacing w:before="60" w:line="480" w:lineRule="auto"/>
        <w:jc w:val="center"/>
        <w:outlineLvl w:val="0"/>
        <w:rPr>
          <w:rFonts w:asciiTheme="majorBidi" w:hAnsiTheme="majorBidi" w:cstheme="majorBidi"/>
          <w:b/>
          <w:bCs/>
          <w:noProof/>
          <w:color w:val="000000"/>
          <w:sz w:val="28"/>
          <w:szCs w:val="28"/>
        </w:rPr>
      </w:pPr>
      <w:r w:rsidRPr="00755FDE">
        <w:rPr>
          <w:rFonts w:asciiTheme="majorBidi" w:hAnsiTheme="majorBidi" w:cstheme="majorBidi"/>
          <w:b/>
          <w:bCs/>
          <w:noProof/>
          <w:color w:val="000000"/>
          <w:sz w:val="28"/>
          <w:szCs w:val="28"/>
        </w:rPr>
        <w:t>Evaluation</w:t>
      </w:r>
      <w:r w:rsidR="00194685" w:rsidRPr="00755FDE">
        <w:rPr>
          <w:rFonts w:asciiTheme="majorBidi" w:hAnsiTheme="majorBidi" w:cstheme="majorBidi"/>
          <w:b/>
          <w:bCs/>
          <w:noProof/>
          <w:color w:val="000000"/>
          <w:sz w:val="28"/>
          <w:szCs w:val="28"/>
        </w:rPr>
        <w:t xml:space="preserve"> </w:t>
      </w:r>
      <w:r w:rsidRPr="00755FDE">
        <w:rPr>
          <w:rFonts w:asciiTheme="majorBidi" w:hAnsiTheme="majorBidi" w:cstheme="majorBidi"/>
          <w:b/>
          <w:bCs/>
          <w:noProof/>
          <w:color w:val="000000"/>
          <w:sz w:val="28"/>
          <w:szCs w:val="28"/>
        </w:rPr>
        <w:t>of</w:t>
      </w:r>
      <w:r w:rsidR="00194685" w:rsidRPr="00755FDE">
        <w:rPr>
          <w:rFonts w:asciiTheme="majorBidi" w:hAnsiTheme="majorBidi" w:cstheme="majorBidi"/>
          <w:b/>
          <w:bCs/>
          <w:noProof/>
          <w:color w:val="000000"/>
          <w:sz w:val="28"/>
          <w:szCs w:val="28"/>
        </w:rPr>
        <w:t xml:space="preserve"> </w:t>
      </w:r>
      <w:r w:rsidRPr="00755FDE">
        <w:rPr>
          <w:rFonts w:asciiTheme="majorBidi" w:hAnsiTheme="majorBidi" w:cstheme="majorBidi"/>
          <w:b/>
          <w:bCs/>
          <w:noProof/>
          <w:color w:val="000000"/>
          <w:sz w:val="28"/>
          <w:szCs w:val="28"/>
        </w:rPr>
        <w:t>Response</w:t>
      </w:r>
      <w:r w:rsidR="00194685" w:rsidRPr="00755FDE">
        <w:rPr>
          <w:rFonts w:asciiTheme="majorBidi" w:hAnsiTheme="majorBidi" w:cstheme="majorBidi"/>
          <w:b/>
          <w:bCs/>
          <w:noProof/>
          <w:color w:val="000000"/>
          <w:sz w:val="28"/>
          <w:szCs w:val="28"/>
        </w:rPr>
        <w:t xml:space="preserve"> </w:t>
      </w:r>
      <w:r w:rsidRPr="00755FDE">
        <w:rPr>
          <w:rFonts w:asciiTheme="majorBidi" w:hAnsiTheme="majorBidi" w:cstheme="majorBidi"/>
          <w:b/>
          <w:bCs/>
          <w:noProof/>
          <w:color w:val="000000"/>
          <w:sz w:val="28"/>
          <w:szCs w:val="28"/>
        </w:rPr>
        <w:t>to</w:t>
      </w:r>
      <w:r w:rsidR="00194685" w:rsidRPr="00755FDE">
        <w:rPr>
          <w:rFonts w:asciiTheme="majorBidi" w:hAnsiTheme="majorBidi" w:cstheme="majorBidi"/>
          <w:b/>
          <w:bCs/>
          <w:noProof/>
          <w:color w:val="000000"/>
          <w:sz w:val="28"/>
          <w:szCs w:val="28"/>
        </w:rPr>
        <w:t xml:space="preserve"> </w:t>
      </w:r>
      <w:r w:rsidRPr="00755FDE">
        <w:rPr>
          <w:rFonts w:asciiTheme="majorBidi" w:hAnsiTheme="majorBidi" w:cstheme="majorBidi"/>
          <w:b/>
          <w:bCs/>
          <w:noProof/>
          <w:color w:val="000000"/>
          <w:sz w:val="28"/>
          <w:szCs w:val="28"/>
        </w:rPr>
        <w:t>Treatment</w:t>
      </w:r>
      <w:r w:rsidR="00194685" w:rsidRPr="00755FDE">
        <w:rPr>
          <w:rFonts w:asciiTheme="majorBidi" w:hAnsiTheme="majorBidi" w:cstheme="majorBidi"/>
          <w:b/>
          <w:bCs/>
          <w:noProof/>
          <w:color w:val="000000"/>
          <w:sz w:val="28"/>
          <w:szCs w:val="28"/>
        </w:rPr>
        <w:t xml:space="preserve"> </w:t>
      </w:r>
      <w:r w:rsidRPr="00755FDE">
        <w:rPr>
          <w:rFonts w:asciiTheme="majorBidi" w:hAnsiTheme="majorBidi" w:cstheme="majorBidi"/>
          <w:b/>
          <w:bCs/>
          <w:noProof/>
          <w:color w:val="000000"/>
          <w:sz w:val="28"/>
          <w:szCs w:val="28"/>
        </w:rPr>
        <w:t>of</w:t>
      </w:r>
      <w:r w:rsidR="00194685" w:rsidRPr="00755FDE">
        <w:rPr>
          <w:rFonts w:asciiTheme="majorBidi" w:hAnsiTheme="majorBidi" w:cstheme="majorBidi"/>
          <w:b/>
          <w:bCs/>
          <w:noProof/>
          <w:color w:val="000000"/>
          <w:sz w:val="28"/>
          <w:szCs w:val="28"/>
        </w:rPr>
        <w:t xml:space="preserve"> </w:t>
      </w:r>
      <w:r w:rsidRPr="00755FDE">
        <w:rPr>
          <w:rFonts w:asciiTheme="majorBidi" w:hAnsiTheme="majorBidi" w:cstheme="majorBidi"/>
          <w:b/>
          <w:bCs/>
          <w:noProof/>
          <w:color w:val="000000"/>
          <w:sz w:val="28"/>
          <w:szCs w:val="28"/>
        </w:rPr>
        <w:t>Helicobacter</w:t>
      </w:r>
      <w:r w:rsidR="00194685" w:rsidRPr="00755FDE">
        <w:rPr>
          <w:rFonts w:asciiTheme="majorBidi" w:hAnsiTheme="majorBidi" w:cstheme="majorBidi"/>
          <w:b/>
          <w:bCs/>
          <w:noProof/>
          <w:color w:val="000000"/>
          <w:sz w:val="28"/>
          <w:szCs w:val="28"/>
        </w:rPr>
        <w:t xml:space="preserve"> </w:t>
      </w:r>
      <w:r w:rsidRPr="00755FDE">
        <w:rPr>
          <w:rFonts w:asciiTheme="majorBidi" w:hAnsiTheme="majorBidi" w:cstheme="majorBidi"/>
          <w:b/>
          <w:bCs/>
          <w:noProof/>
          <w:color w:val="000000"/>
          <w:sz w:val="28"/>
          <w:szCs w:val="28"/>
        </w:rPr>
        <w:t>Pylori</w:t>
      </w:r>
      <w:r w:rsidR="00194685" w:rsidRPr="00755FDE">
        <w:rPr>
          <w:rFonts w:asciiTheme="majorBidi" w:hAnsiTheme="majorBidi" w:cstheme="majorBidi"/>
          <w:b/>
          <w:bCs/>
          <w:noProof/>
          <w:color w:val="000000"/>
          <w:sz w:val="28"/>
          <w:szCs w:val="28"/>
        </w:rPr>
        <w:t xml:space="preserve"> </w:t>
      </w:r>
      <w:r w:rsidRPr="00755FDE">
        <w:rPr>
          <w:rFonts w:asciiTheme="majorBidi" w:hAnsiTheme="majorBidi" w:cstheme="majorBidi"/>
          <w:b/>
          <w:bCs/>
          <w:noProof/>
          <w:color w:val="000000"/>
          <w:sz w:val="28"/>
          <w:szCs w:val="28"/>
        </w:rPr>
        <w:t>Infection</w:t>
      </w:r>
      <w:r w:rsidR="00194685" w:rsidRPr="00755FDE">
        <w:rPr>
          <w:rFonts w:asciiTheme="majorBidi" w:hAnsiTheme="majorBidi" w:cstheme="majorBidi"/>
          <w:b/>
          <w:bCs/>
          <w:noProof/>
          <w:color w:val="000000"/>
          <w:sz w:val="28"/>
          <w:szCs w:val="28"/>
        </w:rPr>
        <w:t xml:space="preserve"> </w:t>
      </w:r>
      <w:r w:rsidRPr="00755FDE">
        <w:rPr>
          <w:rFonts w:asciiTheme="majorBidi" w:hAnsiTheme="majorBidi" w:cstheme="majorBidi"/>
          <w:b/>
          <w:bCs/>
          <w:noProof/>
          <w:color w:val="000000"/>
          <w:sz w:val="28"/>
          <w:szCs w:val="28"/>
        </w:rPr>
        <w:t>in</w:t>
      </w:r>
      <w:r w:rsidR="00194685" w:rsidRPr="00755FDE">
        <w:rPr>
          <w:rFonts w:asciiTheme="majorBidi" w:hAnsiTheme="majorBidi" w:cstheme="majorBidi"/>
          <w:b/>
          <w:bCs/>
          <w:noProof/>
          <w:color w:val="000000"/>
          <w:sz w:val="28"/>
          <w:szCs w:val="28"/>
        </w:rPr>
        <w:t xml:space="preserve"> </w:t>
      </w:r>
      <w:r w:rsidRPr="00755FDE">
        <w:rPr>
          <w:rFonts w:asciiTheme="majorBidi" w:hAnsiTheme="majorBidi" w:cstheme="majorBidi"/>
          <w:b/>
          <w:bCs/>
          <w:noProof/>
          <w:color w:val="000000"/>
          <w:sz w:val="28"/>
          <w:szCs w:val="28"/>
        </w:rPr>
        <w:t>Portal</w:t>
      </w:r>
      <w:r w:rsidR="00194685" w:rsidRPr="00755FDE">
        <w:rPr>
          <w:rFonts w:asciiTheme="majorBidi" w:hAnsiTheme="majorBidi" w:cstheme="majorBidi"/>
          <w:b/>
          <w:bCs/>
          <w:noProof/>
          <w:color w:val="000000"/>
          <w:sz w:val="28"/>
          <w:szCs w:val="28"/>
        </w:rPr>
        <w:t xml:space="preserve"> </w:t>
      </w:r>
      <w:r w:rsidRPr="00755FDE">
        <w:rPr>
          <w:rFonts w:asciiTheme="majorBidi" w:hAnsiTheme="majorBidi" w:cstheme="majorBidi"/>
          <w:b/>
          <w:bCs/>
          <w:noProof/>
          <w:color w:val="000000"/>
          <w:sz w:val="28"/>
          <w:szCs w:val="28"/>
        </w:rPr>
        <w:t>Hypertensive</w:t>
      </w:r>
      <w:r w:rsidR="00194685" w:rsidRPr="00755FDE">
        <w:rPr>
          <w:rFonts w:asciiTheme="majorBidi" w:hAnsiTheme="majorBidi" w:cstheme="majorBidi"/>
          <w:b/>
          <w:bCs/>
          <w:noProof/>
          <w:color w:val="000000"/>
          <w:sz w:val="28"/>
          <w:szCs w:val="28"/>
        </w:rPr>
        <w:t xml:space="preserve"> </w:t>
      </w:r>
      <w:r w:rsidRPr="00755FDE">
        <w:rPr>
          <w:rFonts w:asciiTheme="majorBidi" w:hAnsiTheme="majorBidi" w:cstheme="majorBidi"/>
          <w:b/>
          <w:bCs/>
          <w:noProof/>
          <w:color w:val="000000"/>
          <w:sz w:val="28"/>
          <w:szCs w:val="28"/>
        </w:rPr>
        <w:t>HCV</w:t>
      </w:r>
      <w:r w:rsidR="00194685" w:rsidRPr="00755FDE">
        <w:rPr>
          <w:rFonts w:asciiTheme="majorBidi" w:hAnsiTheme="majorBidi" w:cstheme="majorBidi"/>
          <w:b/>
          <w:bCs/>
          <w:noProof/>
          <w:color w:val="000000"/>
          <w:sz w:val="28"/>
          <w:szCs w:val="28"/>
        </w:rPr>
        <w:t xml:space="preserve"> </w:t>
      </w:r>
      <w:r w:rsidRPr="00755FDE">
        <w:rPr>
          <w:rFonts w:asciiTheme="majorBidi" w:hAnsiTheme="majorBidi" w:cstheme="majorBidi"/>
          <w:b/>
          <w:bCs/>
          <w:noProof/>
          <w:color w:val="000000"/>
          <w:sz w:val="28"/>
          <w:szCs w:val="28"/>
        </w:rPr>
        <w:t>Cirrhotic</w:t>
      </w:r>
      <w:r w:rsidR="00194685" w:rsidRPr="00755FDE">
        <w:rPr>
          <w:rFonts w:asciiTheme="majorBidi" w:hAnsiTheme="majorBidi" w:cstheme="majorBidi"/>
          <w:b/>
          <w:bCs/>
          <w:noProof/>
          <w:color w:val="000000"/>
          <w:sz w:val="28"/>
          <w:szCs w:val="28"/>
        </w:rPr>
        <w:t xml:space="preserve"> </w:t>
      </w:r>
      <w:r w:rsidRPr="00755FDE">
        <w:rPr>
          <w:rFonts w:asciiTheme="majorBidi" w:hAnsiTheme="majorBidi" w:cstheme="majorBidi"/>
          <w:b/>
          <w:bCs/>
          <w:noProof/>
          <w:color w:val="000000"/>
          <w:sz w:val="28"/>
          <w:szCs w:val="28"/>
        </w:rPr>
        <w:t>Patients</w:t>
      </w:r>
    </w:p>
    <w:p w14:paraId="1601BB01" w14:textId="77777777" w:rsidR="00D76821" w:rsidRPr="00D76821" w:rsidRDefault="00D76821" w:rsidP="00D76821">
      <w:pPr>
        <w:spacing w:before="200" w:after="0" w:line="240" w:lineRule="auto"/>
        <w:jc w:val="center"/>
        <w:rPr>
          <w:rFonts w:ascii="Times New Roman" w:eastAsia="Aptos" w:hAnsi="Times New Roman" w:cs="Times New Roman"/>
          <w:color w:val="000000" w:themeColor="text1"/>
          <w:sz w:val="28"/>
          <w:szCs w:val="28"/>
        </w:rPr>
      </w:pPr>
      <w:bookmarkStart w:id="0" w:name="_Hlk154163361"/>
      <w:r w:rsidRPr="00D76821">
        <w:rPr>
          <w:rFonts w:ascii="Times New Roman" w:eastAsia="Aptos" w:hAnsi="Times New Roman" w:cs="Times New Roman"/>
          <w:color w:val="000000" w:themeColor="text1"/>
          <w:sz w:val="28"/>
          <w:szCs w:val="28"/>
        </w:rPr>
        <w:t xml:space="preserve">Mohamed Gamal </w:t>
      </w:r>
      <w:proofErr w:type="spellStart"/>
      <w:r w:rsidRPr="00D76821">
        <w:rPr>
          <w:rFonts w:ascii="Times New Roman" w:eastAsia="Aptos" w:hAnsi="Times New Roman" w:cs="Times New Roman"/>
          <w:color w:val="000000" w:themeColor="text1"/>
          <w:sz w:val="28"/>
          <w:szCs w:val="28"/>
        </w:rPr>
        <w:t>Abdrabou</w:t>
      </w:r>
      <w:proofErr w:type="spellEnd"/>
      <w:r w:rsidRPr="00D76821">
        <w:rPr>
          <w:rFonts w:ascii="Times New Roman" w:eastAsia="Aptos" w:hAnsi="Times New Roman" w:cs="Times New Roman"/>
          <w:color w:val="000000" w:themeColor="text1"/>
          <w:sz w:val="28"/>
          <w:szCs w:val="28"/>
        </w:rPr>
        <w:t xml:space="preserve"> </w:t>
      </w:r>
      <w:bookmarkEnd w:id="0"/>
      <w:r w:rsidRPr="00D76821">
        <w:rPr>
          <w:rFonts w:ascii="Times New Roman" w:eastAsia="Aptos" w:hAnsi="Times New Roman" w:cs="Times New Roman"/>
          <w:color w:val="000000" w:themeColor="text1"/>
          <w:sz w:val="28"/>
          <w:szCs w:val="28"/>
          <w:vertAlign w:val="superscript"/>
        </w:rPr>
        <w:t>1</w:t>
      </w:r>
      <w:r w:rsidRPr="00D76821">
        <w:rPr>
          <w:rFonts w:ascii="Times New Roman" w:eastAsia="Aptos" w:hAnsi="Times New Roman" w:cs="Times New Roman"/>
          <w:color w:val="000000" w:themeColor="text1"/>
          <w:sz w:val="28"/>
          <w:szCs w:val="28"/>
        </w:rPr>
        <w:t xml:space="preserve">, Hussein Mahmoud Hussein Saad </w:t>
      </w:r>
      <w:r w:rsidRPr="00D76821">
        <w:rPr>
          <w:rFonts w:ascii="Times New Roman" w:eastAsia="Aptos" w:hAnsi="Times New Roman" w:cs="Times New Roman"/>
          <w:color w:val="000000" w:themeColor="text1"/>
          <w:sz w:val="28"/>
          <w:szCs w:val="28"/>
          <w:vertAlign w:val="superscript"/>
        </w:rPr>
        <w:t>2</w:t>
      </w:r>
      <w:r w:rsidRPr="00D76821">
        <w:rPr>
          <w:rFonts w:ascii="Times New Roman" w:eastAsia="Aptos" w:hAnsi="Times New Roman" w:cs="Times New Roman"/>
          <w:color w:val="000000" w:themeColor="text1"/>
          <w:sz w:val="28"/>
          <w:szCs w:val="28"/>
        </w:rPr>
        <w:t xml:space="preserve">, </w:t>
      </w:r>
      <w:bookmarkStart w:id="1" w:name="_Hlk154163387"/>
      <w:r w:rsidRPr="00D76821">
        <w:rPr>
          <w:rFonts w:ascii="Times New Roman" w:eastAsia="Aptos" w:hAnsi="Times New Roman" w:cs="Times New Roman"/>
          <w:color w:val="000000" w:themeColor="text1"/>
          <w:sz w:val="28"/>
          <w:szCs w:val="28"/>
        </w:rPr>
        <w:t xml:space="preserve">Hanaa Saied Saad </w:t>
      </w:r>
      <w:proofErr w:type="spellStart"/>
      <w:r w:rsidRPr="00D76821">
        <w:rPr>
          <w:rFonts w:ascii="Times New Roman" w:eastAsia="Aptos" w:hAnsi="Times New Roman" w:cs="Times New Roman"/>
          <w:color w:val="000000" w:themeColor="text1"/>
          <w:sz w:val="28"/>
          <w:szCs w:val="28"/>
        </w:rPr>
        <w:t>Elhoshy</w:t>
      </w:r>
      <w:proofErr w:type="spellEnd"/>
      <w:r w:rsidRPr="00D76821">
        <w:rPr>
          <w:rFonts w:ascii="Times New Roman" w:eastAsia="Aptos" w:hAnsi="Times New Roman" w:cs="Times New Roman"/>
          <w:color w:val="000000" w:themeColor="text1"/>
          <w:sz w:val="28"/>
          <w:szCs w:val="28"/>
        </w:rPr>
        <w:t xml:space="preserve"> </w:t>
      </w:r>
      <w:bookmarkEnd w:id="1"/>
      <w:r w:rsidRPr="00D76821">
        <w:rPr>
          <w:rFonts w:ascii="Times New Roman" w:eastAsia="Aptos" w:hAnsi="Times New Roman" w:cs="Times New Roman"/>
          <w:color w:val="000000" w:themeColor="text1"/>
          <w:sz w:val="28"/>
          <w:szCs w:val="28"/>
          <w:vertAlign w:val="superscript"/>
        </w:rPr>
        <w:t>3</w:t>
      </w:r>
      <w:r w:rsidRPr="00D76821">
        <w:rPr>
          <w:rFonts w:ascii="Times New Roman" w:eastAsia="Aptos" w:hAnsi="Times New Roman" w:cs="Times New Roman"/>
          <w:color w:val="000000" w:themeColor="text1"/>
          <w:sz w:val="28"/>
          <w:szCs w:val="28"/>
        </w:rPr>
        <w:t>, Sara Lotfy Asser</w:t>
      </w:r>
      <w:r w:rsidRPr="00D76821">
        <w:rPr>
          <w:rFonts w:ascii="Times New Roman" w:eastAsia="Aptos" w:hAnsi="Times New Roman" w:cs="Times New Roman"/>
          <w:color w:val="000000" w:themeColor="text1"/>
          <w:sz w:val="28"/>
          <w:szCs w:val="28"/>
          <w:vertAlign w:val="superscript"/>
        </w:rPr>
        <w:t xml:space="preserve"> 4</w:t>
      </w:r>
    </w:p>
    <w:p w14:paraId="5B6FE41D" w14:textId="77777777" w:rsidR="00D76821" w:rsidRPr="00D76821" w:rsidRDefault="00D76821" w:rsidP="00D76821">
      <w:pPr>
        <w:spacing w:before="200" w:after="0" w:line="240" w:lineRule="auto"/>
        <w:jc w:val="both"/>
        <w:rPr>
          <w:rFonts w:ascii="Times New Roman" w:eastAsia="Aptos" w:hAnsi="Times New Roman" w:cs="Times New Roman"/>
          <w:color w:val="000000" w:themeColor="text1"/>
          <w:sz w:val="28"/>
          <w:szCs w:val="28"/>
        </w:rPr>
      </w:pPr>
    </w:p>
    <w:p w14:paraId="6E8F02B3" w14:textId="4B376597" w:rsidR="00D76821" w:rsidRPr="00D76821" w:rsidRDefault="00D76821" w:rsidP="00D76821">
      <w:pPr>
        <w:spacing w:before="200" w:after="0" w:line="480" w:lineRule="auto"/>
        <w:jc w:val="both"/>
        <w:rPr>
          <w:rFonts w:ascii="Times New Roman" w:eastAsia="Aptos" w:hAnsi="Times New Roman" w:cs="Times New Roman"/>
          <w:color w:val="000000" w:themeColor="text1"/>
          <w:sz w:val="24"/>
          <w:szCs w:val="24"/>
        </w:rPr>
      </w:pPr>
      <w:r>
        <w:rPr>
          <w:rFonts w:ascii="Times New Roman" w:eastAsia="Aptos" w:hAnsi="Times New Roman" w:cs="Times New Roman"/>
          <w:color w:val="000000" w:themeColor="text1"/>
          <w:sz w:val="24"/>
          <w:szCs w:val="24"/>
          <w:vertAlign w:val="superscript"/>
        </w:rPr>
        <w:t>1</w:t>
      </w:r>
      <w:r w:rsidRPr="00D76821">
        <w:rPr>
          <w:rFonts w:ascii="Times New Roman" w:eastAsia="Aptos" w:hAnsi="Times New Roman" w:cs="Times New Roman"/>
          <w:color w:val="000000" w:themeColor="text1"/>
          <w:sz w:val="24"/>
          <w:szCs w:val="24"/>
        </w:rPr>
        <w:t>Department of Tropical Medicine, Faculty of Medicine</w:t>
      </w:r>
      <w:r>
        <w:rPr>
          <w:rFonts w:ascii="Times New Roman" w:eastAsia="Aptos" w:hAnsi="Times New Roman" w:cs="Times New Roman"/>
          <w:color w:val="000000" w:themeColor="text1"/>
          <w:sz w:val="24"/>
          <w:szCs w:val="24"/>
        </w:rPr>
        <w:t>,</w:t>
      </w:r>
      <w:r w:rsidRPr="00D76821">
        <w:rPr>
          <w:rFonts w:ascii="Times New Roman" w:eastAsia="Aptos" w:hAnsi="Times New Roman" w:cs="Times New Roman"/>
          <w:color w:val="000000" w:themeColor="text1"/>
          <w:sz w:val="24"/>
          <w:szCs w:val="24"/>
        </w:rPr>
        <w:t xml:space="preserve"> Alexandria University, Egypt</w:t>
      </w:r>
    </w:p>
    <w:p w14:paraId="7F6788E1" w14:textId="27412E2B" w:rsidR="00D76821" w:rsidRPr="00D76821" w:rsidRDefault="00D76821" w:rsidP="00D76821">
      <w:pPr>
        <w:spacing w:before="200" w:after="0" w:line="480" w:lineRule="auto"/>
        <w:jc w:val="both"/>
        <w:rPr>
          <w:rFonts w:ascii="Times New Roman" w:eastAsia="Aptos" w:hAnsi="Times New Roman" w:cs="Times New Roman"/>
          <w:color w:val="000000" w:themeColor="text1"/>
          <w:sz w:val="24"/>
          <w:szCs w:val="24"/>
        </w:rPr>
      </w:pPr>
      <w:r w:rsidRPr="00D76821">
        <w:rPr>
          <w:rFonts w:ascii="Times New Roman" w:eastAsia="Aptos" w:hAnsi="Times New Roman" w:cs="Times New Roman"/>
          <w:color w:val="000000" w:themeColor="text1"/>
          <w:sz w:val="24"/>
          <w:szCs w:val="24"/>
          <w:vertAlign w:val="superscript"/>
        </w:rPr>
        <w:t>2</w:t>
      </w:r>
      <w:r w:rsidRPr="00D76821">
        <w:rPr>
          <w:rFonts w:ascii="Times New Roman" w:eastAsia="Aptos" w:hAnsi="Times New Roman" w:cs="Times New Roman"/>
          <w:color w:val="000000" w:themeColor="text1"/>
          <w:sz w:val="24"/>
          <w:szCs w:val="24"/>
        </w:rPr>
        <w:t>Department of Internal Medicine, Faculty of Medicine</w:t>
      </w:r>
      <w:r>
        <w:rPr>
          <w:rFonts w:ascii="Times New Roman" w:eastAsia="Aptos" w:hAnsi="Times New Roman" w:cs="Times New Roman"/>
          <w:color w:val="000000" w:themeColor="text1"/>
          <w:sz w:val="24"/>
          <w:szCs w:val="24"/>
        </w:rPr>
        <w:t>,</w:t>
      </w:r>
      <w:r w:rsidRPr="00D76821">
        <w:rPr>
          <w:rFonts w:ascii="Times New Roman" w:eastAsia="Aptos" w:hAnsi="Times New Roman" w:cs="Times New Roman"/>
          <w:color w:val="000000" w:themeColor="text1"/>
          <w:sz w:val="24"/>
          <w:szCs w:val="24"/>
        </w:rPr>
        <w:t xml:space="preserve"> Alexandria University, Egypt</w:t>
      </w:r>
    </w:p>
    <w:p w14:paraId="41FB29AE" w14:textId="0A94F912" w:rsidR="00D76821" w:rsidRPr="00D76821" w:rsidRDefault="00D76821" w:rsidP="00D76821">
      <w:pPr>
        <w:spacing w:before="200" w:after="0" w:line="480" w:lineRule="auto"/>
        <w:jc w:val="both"/>
        <w:rPr>
          <w:rFonts w:ascii="Times New Roman" w:eastAsia="Aptos" w:hAnsi="Times New Roman" w:cs="Times New Roman"/>
          <w:color w:val="000000" w:themeColor="text1"/>
          <w:sz w:val="24"/>
          <w:szCs w:val="24"/>
        </w:rPr>
      </w:pPr>
      <w:r w:rsidRPr="00D76821">
        <w:rPr>
          <w:rFonts w:ascii="Times New Roman" w:eastAsia="Aptos" w:hAnsi="Times New Roman" w:cs="Times New Roman"/>
          <w:color w:val="000000" w:themeColor="text1"/>
          <w:sz w:val="24"/>
          <w:szCs w:val="24"/>
          <w:vertAlign w:val="superscript"/>
        </w:rPr>
        <w:t>3</w:t>
      </w:r>
      <w:bookmarkStart w:id="2" w:name="_Hlk31360020"/>
      <w:r w:rsidRPr="00D76821">
        <w:rPr>
          <w:rFonts w:ascii="Times New Roman" w:eastAsia="Aptos" w:hAnsi="Times New Roman" w:cs="Times New Roman"/>
          <w:color w:val="000000" w:themeColor="text1"/>
          <w:sz w:val="24"/>
          <w:szCs w:val="24"/>
        </w:rPr>
        <w:t xml:space="preserve">Department of Medical Education, </w:t>
      </w:r>
      <w:bookmarkEnd w:id="2"/>
      <w:r w:rsidRPr="00D76821">
        <w:rPr>
          <w:rFonts w:ascii="Times New Roman" w:eastAsia="Aptos" w:hAnsi="Times New Roman" w:cs="Times New Roman"/>
          <w:color w:val="000000" w:themeColor="text1"/>
          <w:sz w:val="24"/>
          <w:szCs w:val="24"/>
        </w:rPr>
        <w:t>Faculty of Medicine</w:t>
      </w:r>
      <w:r>
        <w:rPr>
          <w:rFonts w:ascii="Times New Roman" w:eastAsia="Aptos" w:hAnsi="Times New Roman" w:cs="Times New Roman"/>
          <w:color w:val="000000" w:themeColor="text1"/>
          <w:sz w:val="24"/>
          <w:szCs w:val="24"/>
        </w:rPr>
        <w:t>,</w:t>
      </w:r>
      <w:r w:rsidRPr="00D76821">
        <w:rPr>
          <w:rFonts w:ascii="Times New Roman" w:eastAsia="Aptos" w:hAnsi="Times New Roman" w:cs="Times New Roman"/>
          <w:color w:val="000000" w:themeColor="text1"/>
          <w:sz w:val="24"/>
          <w:szCs w:val="24"/>
        </w:rPr>
        <w:t xml:space="preserve"> Alexandria University, Egypt</w:t>
      </w:r>
    </w:p>
    <w:p w14:paraId="5B7AE17C" w14:textId="1023EC07" w:rsidR="00D76821" w:rsidRPr="00D76821" w:rsidRDefault="00D76821" w:rsidP="00D76821">
      <w:pPr>
        <w:spacing w:before="200" w:after="0" w:line="480" w:lineRule="auto"/>
        <w:jc w:val="both"/>
        <w:rPr>
          <w:rFonts w:ascii="Times New Roman" w:eastAsia="Aptos" w:hAnsi="Times New Roman" w:cs="Times New Roman"/>
          <w:color w:val="000000" w:themeColor="text1"/>
          <w:sz w:val="24"/>
          <w:szCs w:val="24"/>
          <w:lang w:bidi="ar-EG"/>
        </w:rPr>
      </w:pPr>
      <w:r w:rsidRPr="00D76821">
        <w:rPr>
          <w:rFonts w:ascii="Times New Roman" w:eastAsia="Aptos" w:hAnsi="Times New Roman" w:cs="Times New Roman"/>
          <w:color w:val="000000" w:themeColor="text1"/>
          <w:sz w:val="24"/>
          <w:szCs w:val="24"/>
          <w:vertAlign w:val="superscript"/>
        </w:rPr>
        <w:t>4</w:t>
      </w:r>
      <w:r w:rsidRPr="00D76821">
        <w:rPr>
          <w:rFonts w:ascii="Times New Roman" w:eastAsia="Aptos" w:hAnsi="Times New Roman" w:cs="Times New Roman"/>
          <w:color w:val="000000" w:themeColor="text1"/>
          <w:sz w:val="24"/>
          <w:szCs w:val="24"/>
        </w:rPr>
        <w:t>Department of Microbiology and Immunology, Faculty of Medicine</w:t>
      </w:r>
      <w:r>
        <w:rPr>
          <w:rFonts w:ascii="Times New Roman" w:eastAsia="Aptos" w:hAnsi="Times New Roman" w:cs="Times New Roman"/>
          <w:color w:val="000000" w:themeColor="text1"/>
          <w:sz w:val="24"/>
          <w:szCs w:val="24"/>
        </w:rPr>
        <w:t>,</w:t>
      </w:r>
      <w:r w:rsidRPr="00D76821">
        <w:rPr>
          <w:rFonts w:ascii="Times New Roman" w:eastAsia="Aptos" w:hAnsi="Times New Roman" w:cs="Times New Roman"/>
          <w:color w:val="000000" w:themeColor="text1"/>
          <w:sz w:val="24"/>
          <w:szCs w:val="24"/>
        </w:rPr>
        <w:t xml:space="preserve"> Alexandria University, Egypt</w:t>
      </w:r>
    </w:p>
    <w:p w14:paraId="0BB34790" w14:textId="2F9BEF90" w:rsidR="00D76821" w:rsidRPr="00D76821" w:rsidRDefault="00D76821" w:rsidP="00D76821">
      <w:pPr>
        <w:spacing w:line="480" w:lineRule="auto"/>
        <w:rPr>
          <w:rFonts w:ascii="Times New Roman" w:eastAsia="Aptos" w:hAnsi="Times New Roman" w:cs="Times New Roman"/>
          <w:sz w:val="24"/>
          <w:szCs w:val="24"/>
        </w:rPr>
      </w:pPr>
      <w:r w:rsidRPr="00D76821">
        <w:rPr>
          <w:rFonts w:ascii="Times New Roman" w:eastAsia="Aptos" w:hAnsi="Times New Roman" w:cs="Times New Roman"/>
          <w:b/>
          <w:bCs/>
          <w:sz w:val="24"/>
          <w:szCs w:val="24"/>
        </w:rPr>
        <w:t>CORRESPONDING AUTHOR:</w:t>
      </w:r>
      <w:r>
        <w:rPr>
          <w:rFonts w:ascii="Times New Roman" w:eastAsia="Aptos" w:hAnsi="Times New Roman" w:cs="Times New Roman"/>
          <w:b/>
          <w:bCs/>
          <w:sz w:val="24"/>
          <w:szCs w:val="24"/>
        </w:rPr>
        <w:t xml:space="preserve"> </w:t>
      </w:r>
      <w:r w:rsidRPr="00D76821">
        <w:rPr>
          <w:rFonts w:ascii="Times New Roman" w:eastAsia="Aptos" w:hAnsi="Times New Roman" w:cs="Times New Roman"/>
        </w:rPr>
        <w:t xml:space="preserve">Mohamed Gamal </w:t>
      </w:r>
      <w:proofErr w:type="spellStart"/>
      <w:r w:rsidRPr="00D76821">
        <w:rPr>
          <w:rFonts w:ascii="Times New Roman" w:eastAsia="Aptos" w:hAnsi="Times New Roman" w:cs="Times New Roman"/>
        </w:rPr>
        <w:t>Abdrabou</w:t>
      </w:r>
      <w:proofErr w:type="spellEnd"/>
    </w:p>
    <w:p w14:paraId="77CD079F" w14:textId="602CDBFE" w:rsidR="00D76821" w:rsidRPr="00D76821" w:rsidRDefault="00D76821" w:rsidP="00D76821">
      <w:pPr>
        <w:spacing w:line="480" w:lineRule="auto"/>
        <w:rPr>
          <w:rFonts w:ascii="Times New Roman" w:eastAsia="Aptos" w:hAnsi="Times New Roman" w:cs="Times New Roman"/>
          <w:sz w:val="24"/>
          <w:szCs w:val="24"/>
        </w:rPr>
      </w:pPr>
      <w:r w:rsidRPr="00D76821">
        <w:rPr>
          <w:rFonts w:ascii="Times New Roman" w:eastAsia="Aptos" w:hAnsi="Times New Roman" w:cs="Times New Roman"/>
          <w:sz w:val="24"/>
          <w:szCs w:val="24"/>
        </w:rPr>
        <w:t xml:space="preserve">Contact number: </w:t>
      </w:r>
      <w:r>
        <w:rPr>
          <w:rFonts w:ascii="Times New Roman" w:eastAsia="Aptos" w:hAnsi="Times New Roman" w:cs="Times New Roman"/>
          <w:sz w:val="24"/>
          <w:szCs w:val="24"/>
        </w:rPr>
        <w:t>+2</w:t>
      </w:r>
      <w:r w:rsidRPr="00D76821">
        <w:rPr>
          <w:rFonts w:ascii="Times New Roman" w:eastAsia="Aptos" w:hAnsi="Times New Roman" w:cs="Times New Roman"/>
          <w:sz w:val="24"/>
          <w:szCs w:val="24"/>
        </w:rPr>
        <w:t>01016780167</w:t>
      </w:r>
    </w:p>
    <w:p w14:paraId="0FAA5454" w14:textId="5C7A95F7" w:rsidR="00D76821" w:rsidRPr="00D76821" w:rsidRDefault="00D76821" w:rsidP="00D76821">
      <w:pPr>
        <w:spacing w:line="480" w:lineRule="auto"/>
        <w:rPr>
          <w:rFonts w:ascii="Times New Roman" w:eastAsia="Aptos" w:hAnsi="Times New Roman" w:cs="Times New Roman"/>
          <w:sz w:val="24"/>
          <w:szCs w:val="24"/>
        </w:rPr>
      </w:pPr>
      <w:r w:rsidRPr="00D76821">
        <w:rPr>
          <w:rFonts w:ascii="Times New Roman" w:eastAsia="Aptos" w:hAnsi="Times New Roman" w:cs="Times New Roman"/>
          <w:sz w:val="24"/>
          <w:szCs w:val="24"/>
        </w:rPr>
        <w:t xml:space="preserve">E-mail: </w:t>
      </w:r>
      <w:hyperlink r:id="rId8" w:history="1">
        <w:r w:rsidRPr="00D76821">
          <w:rPr>
            <w:rStyle w:val="Hyperlink"/>
            <w:rFonts w:ascii="Times New Roman" w:eastAsia="Aptos" w:hAnsi="Times New Roman" w:cs="Times New Roman"/>
            <w:sz w:val="24"/>
            <w:szCs w:val="24"/>
          </w:rPr>
          <w:t>mg_theking2010@yahoo.com</w:t>
        </w:r>
      </w:hyperlink>
      <w:r>
        <w:rPr>
          <w:rFonts w:ascii="Times New Roman" w:eastAsia="Aptos" w:hAnsi="Times New Roman" w:cs="Times New Roman"/>
          <w:sz w:val="24"/>
          <w:szCs w:val="24"/>
        </w:rPr>
        <w:t>.</w:t>
      </w:r>
    </w:p>
    <w:p w14:paraId="55002971" w14:textId="336D21E7" w:rsidR="00D76821" w:rsidRPr="00D76821" w:rsidRDefault="00D76821" w:rsidP="00340D1B">
      <w:pPr>
        <w:spacing w:after="0" w:line="360" w:lineRule="auto"/>
        <w:jc w:val="both"/>
        <w:rPr>
          <w:rFonts w:ascii="Aptos" w:eastAsia="Aptos" w:hAnsi="Aptos" w:cs="Arial"/>
          <w:kern w:val="2"/>
          <w:sz w:val="24"/>
          <w:szCs w:val="24"/>
          <w:lang w:val="fr-BE"/>
          <w14:ligatures w14:val="standardContextual"/>
        </w:rPr>
      </w:pPr>
      <w:proofErr w:type="gramStart"/>
      <w:r w:rsidRPr="00D76821">
        <w:rPr>
          <w:rFonts w:ascii="Aptos" w:eastAsia="Aptos" w:hAnsi="Aptos" w:cs="Arial"/>
          <w:kern w:val="2"/>
          <w:sz w:val="24"/>
          <w:szCs w:val="24"/>
          <w:lang w:val="fr-BE"/>
          <w14:ligatures w14:val="standardContextual"/>
        </w:rPr>
        <w:t>DOI:</w:t>
      </w:r>
      <w:proofErr w:type="gramEnd"/>
      <w:r w:rsidRPr="00D76821">
        <w:rPr>
          <w:rFonts w:ascii="Aptos" w:eastAsia="Aptos" w:hAnsi="Aptos" w:cs="Arial"/>
          <w:kern w:val="2"/>
          <w:sz w:val="24"/>
          <w:szCs w:val="24"/>
          <w:lang w:val="fr-BE"/>
          <w14:ligatures w14:val="standardContextual"/>
        </w:rPr>
        <w:t xml:space="preserve"> </w:t>
      </w:r>
      <w:hyperlink r:id="rId9" w:history="1">
        <w:r w:rsidR="00340D1B" w:rsidRPr="00340D1B">
          <w:rPr>
            <w:rStyle w:val="Hyperlink"/>
            <w:b/>
            <w:bCs/>
          </w:rPr>
          <w:t>10.21608/ajgh.2025.400335.1087</w:t>
        </w:r>
      </w:hyperlink>
      <w:r w:rsidRPr="00D76821">
        <w:rPr>
          <w:rFonts w:ascii="Aptos" w:eastAsia="Aptos" w:hAnsi="Aptos" w:cs="Arial"/>
          <w:kern w:val="2"/>
          <w:sz w:val="24"/>
          <w:szCs w:val="24"/>
          <w:lang w:val="fr-BE"/>
          <w14:ligatures w14:val="standardContextual"/>
        </w:rPr>
        <w:t>.</w:t>
      </w:r>
    </w:p>
    <w:p w14:paraId="0242AD72" w14:textId="1810FB56" w:rsidR="00D76821" w:rsidRPr="00D76821" w:rsidRDefault="00D76821" w:rsidP="00D76821">
      <w:pPr>
        <w:spacing w:after="0" w:line="360" w:lineRule="auto"/>
        <w:jc w:val="both"/>
        <w:rPr>
          <w:rFonts w:ascii="Aptos" w:eastAsia="Aptos" w:hAnsi="Aptos" w:cs="Arial"/>
          <w:kern w:val="2"/>
          <w:sz w:val="24"/>
          <w:szCs w:val="24"/>
          <w:lang w:val="fr-BE"/>
          <w14:ligatures w14:val="standardContextual"/>
        </w:rPr>
      </w:pPr>
      <w:proofErr w:type="spellStart"/>
      <w:r w:rsidRPr="00D76821">
        <w:rPr>
          <w:rFonts w:ascii="Aptos" w:eastAsia="Aptos" w:hAnsi="Aptos" w:cs="Arial"/>
          <w:kern w:val="2"/>
          <w:sz w:val="24"/>
          <w:szCs w:val="24"/>
          <w:lang w:val="fr-BE"/>
          <w14:ligatures w14:val="standardContextual"/>
        </w:rPr>
        <w:t>Submission</w:t>
      </w:r>
      <w:proofErr w:type="spellEnd"/>
      <w:r w:rsidRPr="00D76821">
        <w:rPr>
          <w:rFonts w:ascii="Aptos" w:eastAsia="Aptos" w:hAnsi="Aptos" w:cs="Arial"/>
          <w:kern w:val="2"/>
          <w:sz w:val="24"/>
          <w:szCs w:val="24"/>
          <w:lang w:val="fr-BE"/>
          <w14:ligatures w14:val="standardContextual"/>
        </w:rPr>
        <w:t xml:space="preserve"> </w:t>
      </w:r>
      <w:proofErr w:type="gramStart"/>
      <w:r w:rsidRPr="00D76821">
        <w:rPr>
          <w:rFonts w:ascii="Aptos" w:eastAsia="Aptos" w:hAnsi="Aptos" w:cs="Arial"/>
          <w:kern w:val="2"/>
          <w:sz w:val="24"/>
          <w:szCs w:val="24"/>
          <w:lang w:val="fr-BE"/>
          <w14:ligatures w14:val="standardContextual"/>
        </w:rPr>
        <w:t>date:</w:t>
      </w:r>
      <w:proofErr w:type="gramEnd"/>
      <w:r w:rsidRPr="00D76821">
        <w:rPr>
          <w:rFonts w:ascii="Aptos" w:eastAsia="Aptos" w:hAnsi="Aptos" w:cs="Arial"/>
          <w:kern w:val="2"/>
          <w:sz w:val="24"/>
          <w:szCs w:val="24"/>
          <w:lang w:val="fr-BE"/>
          <w14:ligatures w14:val="standardContextual"/>
        </w:rPr>
        <w:t xml:space="preserve"> </w:t>
      </w:r>
      <w:r w:rsidR="00340D1B">
        <w:rPr>
          <w:rFonts w:ascii="Aptos" w:eastAsia="Aptos" w:hAnsi="Aptos" w:cs="Arial"/>
          <w:kern w:val="2"/>
          <w:sz w:val="24"/>
          <w:szCs w:val="24"/>
          <w:lang w:val="fr-BE"/>
          <w14:ligatures w14:val="standardContextual"/>
        </w:rPr>
        <w:t>03</w:t>
      </w:r>
      <w:r w:rsidRPr="00D76821">
        <w:rPr>
          <w:rFonts w:ascii="Aptos" w:eastAsia="Aptos" w:hAnsi="Aptos" w:cs="Arial"/>
          <w:kern w:val="2"/>
          <w:sz w:val="24"/>
          <w:szCs w:val="24"/>
          <w:lang w:val="fr-BE"/>
          <w14:ligatures w14:val="standardContextual"/>
        </w:rPr>
        <w:t xml:space="preserve"> </w:t>
      </w:r>
      <w:r w:rsidR="00340D1B">
        <w:rPr>
          <w:rFonts w:ascii="Aptos" w:eastAsia="Aptos" w:hAnsi="Aptos" w:cs="Arial"/>
          <w:kern w:val="2"/>
          <w:sz w:val="24"/>
          <w:szCs w:val="24"/>
          <w:lang w:val="fr-BE"/>
          <w14:ligatures w14:val="standardContextual"/>
        </w:rPr>
        <w:t>July</w:t>
      </w:r>
      <w:r w:rsidRPr="00D76821">
        <w:rPr>
          <w:rFonts w:ascii="Aptos" w:eastAsia="Aptos" w:hAnsi="Aptos" w:cs="Arial"/>
          <w:kern w:val="2"/>
          <w:sz w:val="24"/>
          <w:szCs w:val="24"/>
          <w:lang w:val="fr-BE"/>
          <w14:ligatures w14:val="standardContextual"/>
        </w:rPr>
        <w:t xml:space="preserve"> 2025.</w:t>
      </w:r>
    </w:p>
    <w:p w14:paraId="53049646" w14:textId="08D1423E" w:rsidR="00D76821" w:rsidRPr="00D76821" w:rsidRDefault="00D76821" w:rsidP="00D76821">
      <w:pPr>
        <w:spacing w:after="0" w:line="360" w:lineRule="auto"/>
        <w:jc w:val="both"/>
        <w:rPr>
          <w:rFonts w:ascii="Aptos" w:eastAsia="Aptos" w:hAnsi="Aptos" w:cs="Arial"/>
          <w:kern w:val="2"/>
          <w:sz w:val="24"/>
          <w:szCs w:val="24"/>
          <w:lang w:val="fr-BE"/>
          <w14:ligatures w14:val="standardContextual"/>
        </w:rPr>
      </w:pPr>
      <w:proofErr w:type="spellStart"/>
      <w:r w:rsidRPr="00D76821">
        <w:rPr>
          <w:rFonts w:ascii="Aptos" w:eastAsia="Aptos" w:hAnsi="Aptos" w:cs="Arial"/>
          <w:kern w:val="2"/>
          <w:sz w:val="24"/>
          <w:szCs w:val="24"/>
          <w:lang w:val="fr-BE"/>
          <w14:ligatures w14:val="standardContextual"/>
        </w:rPr>
        <w:t>Revision</w:t>
      </w:r>
      <w:proofErr w:type="spellEnd"/>
      <w:r w:rsidRPr="00D76821">
        <w:rPr>
          <w:rFonts w:ascii="Aptos" w:eastAsia="Aptos" w:hAnsi="Aptos" w:cs="Arial"/>
          <w:kern w:val="2"/>
          <w:sz w:val="24"/>
          <w:szCs w:val="24"/>
          <w:lang w:val="fr-BE"/>
          <w14:ligatures w14:val="standardContextual"/>
        </w:rPr>
        <w:t xml:space="preserve"> date (End of </w:t>
      </w:r>
      <w:proofErr w:type="spellStart"/>
      <w:r w:rsidRPr="00D76821">
        <w:rPr>
          <w:rFonts w:ascii="Aptos" w:eastAsia="Aptos" w:hAnsi="Aptos" w:cs="Arial"/>
          <w:kern w:val="2"/>
          <w:sz w:val="24"/>
          <w:szCs w:val="24"/>
          <w:lang w:val="fr-BE"/>
          <w14:ligatures w14:val="standardContextual"/>
        </w:rPr>
        <w:t>revision</w:t>
      </w:r>
      <w:proofErr w:type="spellEnd"/>
      <w:proofErr w:type="gramStart"/>
      <w:r w:rsidRPr="00D76821">
        <w:rPr>
          <w:rFonts w:ascii="Aptos" w:eastAsia="Aptos" w:hAnsi="Aptos" w:cs="Arial"/>
          <w:kern w:val="2"/>
          <w:sz w:val="24"/>
          <w:szCs w:val="24"/>
          <w:lang w:val="fr-BE"/>
          <w14:ligatures w14:val="standardContextual"/>
        </w:rPr>
        <w:t>):</w:t>
      </w:r>
      <w:proofErr w:type="gramEnd"/>
      <w:r w:rsidRPr="00D76821">
        <w:rPr>
          <w:rFonts w:ascii="Aptos" w:eastAsia="Aptos" w:hAnsi="Aptos" w:cs="Arial"/>
          <w:kern w:val="2"/>
          <w:sz w:val="24"/>
          <w:szCs w:val="24"/>
          <w:lang w:val="fr-BE"/>
          <w14:ligatures w14:val="standardContextual"/>
        </w:rPr>
        <w:t xml:space="preserve"> </w:t>
      </w:r>
      <w:r w:rsidR="00340D1B">
        <w:rPr>
          <w:rFonts w:ascii="Aptos" w:eastAsia="Aptos" w:hAnsi="Aptos" w:cs="Arial"/>
          <w:kern w:val="2"/>
          <w:sz w:val="24"/>
          <w:szCs w:val="24"/>
          <w:lang w:val="fr-BE"/>
          <w14:ligatures w14:val="standardContextual"/>
        </w:rPr>
        <w:t>22</w:t>
      </w:r>
      <w:r w:rsidRPr="00D76821">
        <w:rPr>
          <w:rFonts w:ascii="Aptos" w:eastAsia="Aptos" w:hAnsi="Aptos" w:cs="Arial"/>
          <w:kern w:val="2"/>
          <w:sz w:val="24"/>
          <w:szCs w:val="24"/>
          <w:lang w:val="fr-BE"/>
          <w14:ligatures w14:val="standardContextual"/>
        </w:rPr>
        <w:t xml:space="preserve"> </w:t>
      </w:r>
      <w:r w:rsidR="00340D1B">
        <w:rPr>
          <w:rFonts w:ascii="Aptos" w:eastAsia="Aptos" w:hAnsi="Aptos" w:cs="Arial"/>
          <w:kern w:val="2"/>
          <w:sz w:val="24"/>
          <w:szCs w:val="24"/>
          <w:lang w:val="fr-BE"/>
          <w14:ligatures w14:val="standardContextual"/>
        </w:rPr>
        <w:t>August</w:t>
      </w:r>
      <w:r w:rsidRPr="00D76821">
        <w:rPr>
          <w:rFonts w:ascii="Aptos" w:eastAsia="Aptos" w:hAnsi="Aptos" w:cs="Arial"/>
          <w:kern w:val="2"/>
          <w:sz w:val="24"/>
          <w:szCs w:val="24"/>
          <w:lang w:val="fr-BE"/>
          <w14:ligatures w14:val="standardContextual"/>
        </w:rPr>
        <w:t xml:space="preserve"> 2025.</w:t>
      </w:r>
    </w:p>
    <w:p w14:paraId="7205ED8C" w14:textId="5EB09F11" w:rsidR="00D76821" w:rsidRPr="00D76821" w:rsidRDefault="00D76821" w:rsidP="00D76821">
      <w:pPr>
        <w:spacing w:after="0" w:line="360" w:lineRule="auto"/>
        <w:jc w:val="both"/>
        <w:rPr>
          <w:rFonts w:ascii="Aptos" w:eastAsia="Aptos" w:hAnsi="Aptos" w:cs="Arial"/>
          <w:kern w:val="2"/>
          <w:sz w:val="24"/>
          <w:szCs w:val="24"/>
          <w:lang w:val="fr-BE"/>
          <w14:ligatures w14:val="standardContextual"/>
        </w:rPr>
      </w:pPr>
      <w:r w:rsidRPr="00D76821">
        <w:rPr>
          <w:rFonts w:ascii="Aptos" w:eastAsia="Aptos" w:hAnsi="Aptos" w:cs="Arial"/>
          <w:kern w:val="2"/>
          <w:sz w:val="24"/>
          <w:szCs w:val="24"/>
          <w:lang w:val="fr-BE"/>
          <w14:ligatures w14:val="standardContextual"/>
        </w:rPr>
        <w:t>Acceptance(final</w:t>
      </w:r>
      <w:proofErr w:type="gramStart"/>
      <w:r w:rsidRPr="00D76821">
        <w:rPr>
          <w:rFonts w:ascii="Aptos" w:eastAsia="Aptos" w:hAnsi="Aptos" w:cs="Arial"/>
          <w:kern w:val="2"/>
          <w:sz w:val="24"/>
          <w:szCs w:val="24"/>
          <w:lang w:val="fr-BE"/>
          <w14:ligatures w14:val="standardContextual"/>
        </w:rPr>
        <w:t>):</w:t>
      </w:r>
      <w:proofErr w:type="gramEnd"/>
      <w:r w:rsidRPr="00D76821">
        <w:rPr>
          <w:rFonts w:ascii="Aptos" w:eastAsia="Aptos" w:hAnsi="Aptos" w:cs="Arial"/>
          <w:kern w:val="2"/>
          <w:sz w:val="24"/>
          <w:szCs w:val="24"/>
          <w:lang w:val="fr-BE"/>
          <w14:ligatures w14:val="standardContextual"/>
        </w:rPr>
        <w:t xml:space="preserve"> </w:t>
      </w:r>
      <w:r w:rsidR="00340D1B">
        <w:rPr>
          <w:rFonts w:ascii="Aptos" w:eastAsia="Aptos" w:hAnsi="Aptos" w:cs="Arial"/>
          <w:kern w:val="2"/>
          <w:sz w:val="24"/>
          <w:szCs w:val="24"/>
          <w:lang w:val="fr-BE"/>
          <w14:ligatures w14:val="standardContextual"/>
        </w:rPr>
        <w:t>01</w:t>
      </w:r>
      <w:r w:rsidRPr="00D76821">
        <w:rPr>
          <w:rFonts w:ascii="Aptos" w:eastAsia="Aptos" w:hAnsi="Aptos" w:cs="Arial"/>
          <w:kern w:val="2"/>
          <w:sz w:val="24"/>
          <w:szCs w:val="24"/>
          <w:lang w:val="fr-BE"/>
          <w14:ligatures w14:val="standardContextual"/>
        </w:rPr>
        <w:t xml:space="preserve"> </w:t>
      </w:r>
      <w:proofErr w:type="spellStart"/>
      <w:r w:rsidR="00340D1B">
        <w:rPr>
          <w:rFonts w:ascii="Aptos" w:eastAsia="Aptos" w:hAnsi="Aptos" w:cs="Arial"/>
          <w:kern w:val="2"/>
          <w:sz w:val="24"/>
          <w:szCs w:val="24"/>
          <w:lang w:val="fr-BE"/>
          <w14:ligatures w14:val="standardContextual"/>
        </w:rPr>
        <w:t>September</w:t>
      </w:r>
      <w:proofErr w:type="spellEnd"/>
      <w:r w:rsidRPr="00D76821">
        <w:rPr>
          <w:rFonts w:ascii="Aptos" w:eastAsia="Aptos" w:hAnsi="Aptos" w:cs="Arial"/>
          <w:kern w:val="2"/>
          <w:sz w:val="24"/>
          <w:szCs w:val="24"/>
          <w:lang w:val="fr-BE"/>
          <w14:ligatures w14:val="standardContextual"/>
        </w:rPr>
        <w:t xml:space="preserve"> 2025.</w:t>
      </w:r>
    </w:p>
    <w:p w14:paraId="1FEB874A" w14:textId="78E7F0F0" w:rsidR="00B73D56" w:rsidRPr="00755FDE" w:rsidRDefault="009C4A92" w:rsidP="00E72227">
      <w:pPr>
        <w:spacing w:after="0" w:line="480" w:lineRule="auto"/>
        <w:jc w:val="both"/>
        <w:rPr>
          <w:rFonts w:asciiTheme="majorBidi" w:hAnsiTheme="majorBidi" w:cstheme="majorBidi"/>
          <w:b/>
          <w:bCs/>
          <w:color w:val="000000" w:themeColor="text1"/>
          <w:sz w:val="24"/>
          <w:szCs w:val="24"/>
        </w:rPr>
      </w:pPr>
      <w:r w:rsidRPr="00755FDE">
        <w:rPr>
          <w:rFonts w:asciiTheme="majorBidi" w:hAnsiTheme="majorBidi" w:cstheme="majorBidi"/>
          <w:b/>
          <w:bCs/>
          <w:color w:val="000000" w:themeColor="text1"/>
          <w:sz w:val="24"/>
          <w:szCs w:val="24"/>
        </w:rPr>
        <w:t>Abstract</w:t>
      </w:r>
    </w:p>
    <w:p w14:paraId="29B1DBA7" w14:textId="0DDF2C5A" w:rsidR="00B73D56" w:rsidRPr="00490D33" w:rsidRDefault="00242018" w:rsidP="004F502B">
      <w:pPr>
        <w:spacing w:after="0" w:line="480" w:lineRule="auto"/>
        <w:jc w:val="both"/>
        <w:rPr>
          <w:rFonts w:asciiTheme="majorBidi" w:hAnsiTheme="majorBidi" w:cstheme="majorBidi"/>
          <w:i/>
          <w:iCs/>
          <w:color w:val="000000" w:themeColor="text1"/>
          <w:sz w:val="24"/>
          <w:szCs w:val="24"/>
        </w:rPr>
      </w:pPr>
      <w:r w:rsidRPr="00490D33">
        <w:rPr>
          <w:rFonts w:asciiTheme="majorBidi" w:hAnsiTheme="majorBidi" w:cstheme="majorBidi"/>
          <w:b/>
          <w:bCs/>
          <w:i/>
          <w:iCs/>
          <w:color w:val="000000" w:themeColor="text1"/>
          <w:sz w:val="24"/>
          <w:szCs w:val="24"/>
        </w:rPr>
        <w:t>Background</w:t>
      </w:r>
      <w:r w:rsidR="00B73D56" w:rsidRPr="00490D33">
        <w:rPr>
          <w:rFonts w:asciiTheme="majorBidi" w:hAnsiTheme="majorBidi" w:cstheme="majorBidi"/>
          <w:b/>
          <w:bCs/>
          <w:i/>
          <w:iCs/>
          <w:color w:val="000000" w:themeColor="text1"/>
          <w:sz w:val="24"/>
          <w:szCs w:val="24"/>
        </w:rPr>
        <w:t>:</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Helicobacter</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pylori</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is</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an</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etiology</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of</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various</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gastrointestinal</w:t>
      </w:r>
      <w:r w:rsidR="00194685" w:rsidRPr="00490D33">
        <w:rPr>
          <w:rFonts w:asciiTheme="majorBidi" w:hAnsiTheme="majorBidi" w:cstheme="majorBidi"/>
          <w:i/>
          <w:iCs/>
          <w:color w:val="000000" w:themeColor="text1"/>
          <w:sz w:val="24"/>
          <w:szCs w:val="24"/>
        </w:rPr>
        <w:t xml:space="preserve"> </w:t>
      </w:r>
      <w:r w:rsidR="000128EE" w:rsidRPr="00490D33">
        <w:rPr>
          <w:rFonts w:asciiTheme="majorBidi" w:hAnsiTheme="majorBidi" w:cstheme="majorBidi"/>
          <w:i/>
          <w:iCs/>
          <w:color w:val="000000" w:themeColor="text1"/>
          <w:sz w:val="24"/>
          <w:szCs w:val="24"/>
        </w:rPr>
        <w:t>disorders such as</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chronic</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gastritis,</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peptic</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ulcer</w:t>
      </w:r>
      <w:r w:rsidR="002D3E77" w:rsidRPr="00490D33">
        <w:rPr>
          <w:rFonts w:asciiTheme="majorBidi" w:hAnsiTheme="majorBidi" w:cstheme="majorBidi"/>
          <w:i/>
          <w:iCs/>
          <w:color w:val="000000" w:themeColor="text1"/>
          <w:sz w:val="24"/>
          <w:szCs w:val="24"/>
        </w:rPr>
        <w:t>,</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and</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stomach</w:t>
      </w:r>
      <w:r w:rsidR="00194685" w:rsidRPr="00490D33">
        <w:rPr>
          <w:rFonts w:asciiTheme="majorBidi" w:hAnsiTheme="majorBidi" w:cstheme="majorBidi"/>
          <w:i/>
          <w:iCs/>
          <w:color w:val="000000" w:themeColor="text1"/>
          <w:sz w:val="24"/>
          <w:szCs w:val="24"/>
        </w:rPr>
        <w:t xml:space="preserve"> </w:t>
      </w:r>
      <w:r w:rsidR="00495BB9" w:rsidRPr="00490D33">
        <w:rPr>
          <w:rFonts w:asciiTheme="majorBidi" w:hAnsiTheme="majorBidi" w:cstheme="majorBidi"/>
          <w:i/>
          <w:iCs/>
          <w:color w:val="000000" w:themeColor="text1"/>
          <w:sz w:val="24"/>
          <w:szCs w:val="24"/>
        </w:rPr>
        <w:t>cancer.</w:t>
      </w:r>
      <w:r w:rsidR="00495BB9" w:rsidRPr="00490D33">
        <w:rPr>
          <w:rFonts w:asciiTheme="majorBidi" w:hAnsiTheme="majorBidi" w:cstheme="majorBidi"/>
          <w:b/>
          <w:bCs/>
          <w:i/>
          <w:iCs/>
          <w:color w:val="000000" w:themeColor="text1"/>
          <w:sz w:val="24"/>
          <w:szCs w:val="24"/>
        </w:rPr>
        <w:t xml:space="preserve"> Aim</w:t>
      </w:r>
      <w:r w:rsidR="00F74590" w:rsidRPr="00490D33">
        <w:rPr>
          <w:rFonts w:asciiTheme="majorBidi" w:hAnsiTheme="majorBidi" w:cstheme="majorBidi"/>
          <w:b/>
          <w:bCs/>
          <w:i/>
          <w:iCs/>
          <w:color w:val="000000" w:themeColor="text1"/>
          <w:sz w:val="24"/>
          <w:szCs w:val="24"/>
        </w:rPr>
        <w:t>:</w:t>
      </w:r>
      <w:r w:rsidR="00F74590" w:rsidRPr="00490D33">
        <w:rPr>
          <w:rFonts w:asciiTheme="majorBidi" w:hAnsiTheme="majorBidi" w:cstheme="majorBidi"/>
          <w:i/>
          <w:iCs/>
          <w:color w:val="000000" w:themeColor="text1"/>
          <w:sz w:val="24"/>
          <w:szCs w:val="24"/>
        </w:rPr>
        <w:t xml:space="preserve"> </w:t>
      </w:r>
      <w:r w:rsidR="002D3E77" w:rsidRPr="00490D33">
        <w:rPr>
          <w:rFonts w:asciiTheme="majorBidi" w:hAnsiTheme="majorBidi" w:cstheme="majorBidi"/>
          <w:i/>
          <w:iCs/>
          <w:color w:val="000000" w:themeColor="text1"/>
          <w:sz w:val="24"/>
          <w:szCs w:val="24"/>
        </w:rPr>
        <w:t xml:space="preserve">The aim was to assess the response to Helicobacter pylori treatment in patients with portal hypertensive hepatitis C virus (HCV) </w:t>
      </w:r>
      <w:r w:rsidR="002D3E77" w:rsidRPr="00490D33">
        <w:rPr>
          <w:rFonts w:asciiTheme="majorBidi" w:hAnsiTheme="majorBidi" w:cstheme="majorBidi"/>
          <w:i/>
          <w:iCs/>
          <w:color w:val="000000" w:themeColor="text1"/>
          <w:sz w:val="24"/>
          <w:szCs w:val="24"/>
        </w:rPr>
        <w:lastRenderedPageBreak/>
        <w:t>cirrhosis</w:t>
      </w:r>
      <w:r w:rsidR="002D573A" w:rsidRPr="00490D33">
        <w:rPr>
          <w:rFonts w:asciiTheme="majorBidi" w:hAnsiTheme="majorBidi" w:cstheme="majorBidi"/>
          <w:i/>
          <w:iCs/>
          <w:color w:val="000000" w:themeColor="text1"/>
          <w:sz w:val="24"/>
          <w:szCs w:val="24"/>
        </w:rPr>
        <w:t>.</w:t>
      </w:r>
      <w:r w:rsidR="002D573A" w:rsidRPr="00490D33">
        <w:rPr>
          <w:rFonts w:asciiTheme="majorBidi" w:hAnsiTheme="majorBidi" w:cstheme="majorBidi"/>
          <w:b/>
          <w:i/>
          <w:iCs/>
          <w:color w:val="000000" w:themeColor="text1"/>
          <w:sz w:val="24"/>
          <w:szCs w:val="24"/>
        </w:rPr>
        <w:t xml:space="preserve"> Methods</w:t>
      </w:r>
      <w:r w:rsidR="00B73D56" w:rsidRPr="00490D33">
        <w:rPr>
          <w:rFonts w:asciiTheme="majorBidi" w:hAnsiTheme="majorBidi" w:cstheme="majorBidi"/>
          <w:b/>
          <w:i/>
          <w:iCs/>
          <w:color w:val="000000" w:themeColor="text1"/>
          <w:sz w:val="24"/>
          <w:szCs w:val="24"/>
        </w:rPr>
        <w:t>:</w:t>
      </w:r>
      <w:r w:rsidR="00194685" w:rsidRPr="00490D33">
        <w:rPr>
          <w:rFonts w:asciiTheme="majorBidi" w:hAnsiTheme="majorBidi" w:cstheme="majorBidi"/>
          <w:i/>
          <w:iCs/>
          <w:color w:val="000000" w:themeColor="text1"/>
          <w:sz w:val="24"/>
          <w:szCs w:val="24"/>
        </w:rPr>
        <w:t xml:space="preserve"> </w:t>
      </w:r>
      <w:r w:rsidR="000128EE" w:rsidRPr="00490D33">
        <w:rPr>
          <w:rFonts w:asciiTheme="majorBidi" w:hAnsiTheme="majorBidi" w:cstheme="majorBidi"/>
          <w:i/>
          <w:iCs/>
          <w:color w:val="000000" w:themeColor="text1"/>
          <w:sz w:val="24"/>
          <w:szCs w:val="24"/>
        </w:rPr>
        <w:t xml:space="preserve">two groups; </w:t>
      </w:r>
      <w:r w:rsidR="00B73D56" w:rsidRPr="00490D33">
        <w:rPr>
          <w:rFonts w:asciiTheme="majorBidi" w:hAnsiTheme="majorBidi" w:cstheme="majorBidi"/>
          <w:i/>
          <w:iCs/>
          <w:color w:val="000000" w:themeColor="text1"/>
          <w:sz w:val="24"/>
          <w:szCs w:val="24"/>
        </w:rPr>
        <w:t>Group</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A</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w:t>
      </w:r>
      <w:r w:rsidR="002D3E77" w:rsidRPr="00490D33">
        <w:rPr>
          <w:rFonts w:asciiTheme="majorBidi" w:hAnsiTheme="majorBidi" w:cstheme="majorBidi"/>
          <w:i/>
          <w:iCs/>
          <w:color w:val="000000" w:themeColor="text1"/>
          <w:sz w:val="24"/>
          <w:szCs w:val="24"/>
        </w:rPr>
        <w:t>case group): 52 H. pylori-positive</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HCV</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portal</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hypertensive</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cirrhotic</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cases.</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Group</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B</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(control</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group):</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52</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H.</w:t>
      </w:r>
      <w:r w:rsidR="00194685" w:rsidRPr="00490D33">
        <w:rPr>
          <w:rFonts w:asciiTheme="majorBidi" w:hAnsiTheme="majorBidi" w:cstheme="majorBidi"/>
          <w:i/>
          <w:iCs/>
          <w:color w:val="000000" w:themeColor="text1"/>
          <w:sz w:val="24"/>
          <w:szCs w:val="24"/>
        </w:rPr>
        <w:t xml:space="preserve"> </w:t>
      </w:r>
      <w:r w:rsidR="002D3E77" w:rsidRPr="00490D33">
        <w:rPr>
          <w:rFonts w:asciiTheme="majorBidi" w:hAnsiTheme="majorBidi" w:cstheme="majorBidi"/>
          <w:i/>
          <w:iCs/>
          <w:color w:val="000000" w:themeColor="text1"/>
          <w:sz w:val="24"/>
          <w:szCs w:val="24"/>
        </w:rPr>
        <w:t>pylori-positive non-portal</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hypertensive,</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non-cirrhotic</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individuals.</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Both</w:t>
      </w:r>
      <w:r w:rsidR="00194685" w:rsidRPr="00490D33">
        <w:rPr>
          <w:rFonts w:asciiTheme="majorBidi" w:hAnsiTheme="majorBidi" w:cstheme="majorBidi"/>
          <w:i/>
          <w:iCs/>
          <w:color w:val="000000" w:themeColor="text1"/>
          <w:sz w:val="24"/>
          <w:szCs w:val="24"/>
        </w:rPr>
        <w:t xml:space="preserve"> </w:t>
      </w:r>
      <w:r w:rsidR="000128EE" w:rsidRPr="00490D33">
        <w:rPr>
          <w:rFonts w:asciiTheme="majorBidi" w:hAnsiTheme="majorBidi" w:cstheme="majorBidi"/>
          <w:i/>
          <w:iCs/>
          <w:color w:val="000000" w:themeColor="text1"/>
          <w:sz w:val="24"/>
          <w:szCs w:val="24"/>
        </w:rPr>
        <w:t xml:space="preserve">groups </w:t>
      </w:r>
      <w:r w:rsidR="00B73D56" w:rsidRPr="00490D33">
        <w:rPr>
          <w:rFonts w:asciiTheme="majorBidi" w:hAnsiTheme="majorBidi" w:cstheme="majorBidi"/>
          <w:i/>
          <w:iCs/>
          <w:color w:val="000000" w:themeColor="text1"/>
          <w:sz w:val="24"/>
          <w:szCs w:val="24"/>
        </w:rPr>
        <w:t>were</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given</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levofloxacin-based</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therapy</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(Levofloxacin</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500</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mg</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Amoxicillin</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1</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g</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bid/</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Pantoprazole</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40</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mg</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bid)</w:t>
      </w:r>
      <w:r w:rsidR="00F43AA4" w:rsidRPr="00490D33">
        <w:rPr>
          <w:rFonts w:asciiTheme="majorBidi" w:hAnsiTheme="majorBidi" w:cstheme="majorBidi"/>
          <w:i/>
          <w:iCs/>
          <w:color w:val="000000" w:themeColor="text1"/>
          <w:sz w:val="24"/>
          <w:szCs w:val="24"/>
        </w:rPr>
        <w:t xml:space="preserve"> for 2 weeks</w:t>
      </w:r>
      <w:r w:rsidR="00B73D56" w:rsidRPr="00490D33">
        <w:rPr>
          <w:rFonts w:asciiTheme="majorBidi" w:hAnsiTheme="majorBidi" w:cstheme="majorBidi"/>
          <w:i/>
          <w:iCs/>
          <w:color w:val="000000" w:themeColor="text1"/>
          <w:sz w:val="24"/>
          <w:szCs w:val="24"/>
        </w:rPr>
        <w:t>.</w:t>
      </w:r>
      <w:r w:rsidR="00194685" w:rsidRPr="00490D33">
        <w:rPr>
          <w:rFonts w:asciiTheme="majorBidi" w:hAnsiTheme="majorBidi" w:cstheme="majorBidi"/>
          <w:i/>
          <w:iCs/>
          <w:color w:val="000000" w:themeColor="text1"/>
          <w:sz w:val="24"/>
          <w:szCs w:val="24"/>
        </w:rPr>
        <w:t xml:space="preserve"> </w:t>
      </w:r>
      <w:r w:rsidR="002D3E77" w:rsidRPr="00490D33">
        <w:rPr>
          <w:rFonts w:asciiTheme="majorBidi" w:hAnsiTheme="majorBidi" w:cstheme="majorBidi"/>
          <w:i/>
          <w:iCs/>
          <w:color w:val="000000" w:themeColor="text1"/>
          <w:sz w:val="24"/>
          <w:szCs w:val="24"/>
        </w:rPr>
        <w:t xml:space="preserve">The </w:t>
      </w:r>
      <w:r w:rsidR="00B73D56" w:rsidRPr="00490D33">
        <w:rPr>
          <w:rFonts w:asciiTheme="majorBidi" w:hAnsiTheme="majorBidi" w:cstheme="majorBidi"/>
          <w:i/>
          <w:iCs/>
          <w:color w:val="000000" w:themeColor="text1"/>
          <w:sz w:val="24"/>
          <w:szCs w:val="24"/>
        </w:rPr>
        <w:t>H.</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pylori</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stool</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antigen</w:t>
      </w:r>
      <w:r w:rsidR="00194685" w:rsidRPr="00490D33">
        <w:rPr>
          <w:rFonts w:asciiTheme="majorBidi" w:hAnsiTheme="majorBidi" w:cstheme="majorBidi"/>
          <w:i/>
          <w:iCs/>
          <w:color w:val="000000" w:themeColor="text1"/>
          <w:sz w:val="24"/>
          <w:szCs w:val="24"/>
        </w:rPr>
        <w:t xml:space="preserve"> </w:t>
      </w:r>
      <w:r w:rsidR="000128EE" w:rsidRPr="00490D33">
        <w:rPr>
          <w:rFonts w:asciiTheme="majorBidi" w:hAnsiTheme="majorBidi" w:cstheme="majorBidi"/>
          <w:i/>
          <w:iCs/>
          <w:color w:val="000000" w:themeColor="text1"/>
          <w:sz w:val="24"/>
          <w:szCs w:val="24"/>
        </w:rPr>
        <w:t xml:space="preserve">test </w:t>
      </w:r>
      <w:r w:rsidR="00B73D56" w:rsidRPr="00490D33">
        <w:rPr>
          <w:rFonts w:asciiTheme="majorBidi" w:hAnsiTheme="majorBidi" w:cstheme="majorBidi"/>
          <w:i/>
          <w:iCs/>
          <w:color w:val="000000" w:themeColor="text1"/>
          <w:sz w:val="24"/>
          <w:szCs w:val="24"/>
        </w:rPr>
        <w:t>was</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repeated</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4</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weeks</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after</w:t>
      </w:r>
      <w:r w:rsidR="00194685" w:rsidRPr="00490D33">
        <w:rPr>
          <w:rFonts w:asciiTheme="majorBidi" w:hAnsiTheme="majorBidi" w:cstheme="majorBidi"/>
          <w:i/>
          <w:iCs/>
          <w:color w:val="000000" w:themeColor="text1"/>
          <w:sz w:val="24"/>
          <w:szCs w:val="24"/>
        </w:rPr>
        <w:t xml:space="preserve"> </w:t>
      </w:r>
      <w:r w:rsidR="00C607FE" w:rsidRPr="00490D33">
        <w:rPr>
          <w:rFonts w:asciiTheme="majorBidi" w:hAnsiTheme="majorBidi" w:cstheme="majorBidi"/>
          <w:i/>
          <w:iCs/>
          <w:color w:val="000000" w:themeColor="text1"/>
          <w:sz w:val="24"/>
          <w:szCs w:val="24"/>
        </w:rPr>
        <w:t>treatment.</w:t>
      </w:r>
      <w:r w:rsidR="00C607FE" w:rsidRPr="00490D33">
        <w:rPr>
          <w:rFonts w:asciiTheme="majorBidi" w:hAnsiTheme="majorBidi" w:cstheme="majorBidi"/>
          <w:b/>
          <w:i/>
          <w:iCs/>
          <w:color w:val="000000" w:themeColor="text1"/>
          <w:sz w:val="24"/>
          <w:szCs w:val="24"/>
        </w:rPr>
        <w:t xml:space="preserve"> Results</w:t>
      </w:r>
      <w:r w:rsidR="00B73D56" w:rsidRPr="00490D33">
        <w:rPr>
          <w:rFonts w:asciiTheme="majorBidi" w:hAnsiTheme="majorBidi" w:cstheme="majorBidi"/>
          <w:b/>
          <w:i/>
          <w:iCs/>
          <w:color w:val="000000" w:themeColor="text1"/>
          <w:sz w:val="24"/>
          <w:szCs w:val="24"/>
        </w:rPr>
        <w:t>:</w:t>
      </w:r>
      <w:r w:rsidR="004F502B" w:rsidRPr="00490D33">
        <w:rPr>
          <w:rFonts w:asciiTheme="majorBidi" w:hAnsiTheme="majorBidi" w:cstheme="majorBidi"/>
          <w:b/>
          <w:i/>
          <w:iCs/>
          <w:color w:val="000000" w:themeColor="text1"/>
          <w:sz w:val="24"/>
          <w:szCs w:val="24"/>
        </w:rPr>
        <w:t xml:space="preserve"> </w:t>
      </w:r>
      <w:r w:rsidR="002D3E77" w:rsidRPr="00490D33">
        <w:rPr>
          <w:rFonts w:asciiTheme="majorBidi" w:hAnsiTheme="majorBidi" w:cstheme="majorBidi"/>
          <w:bCs/>
          <w:i/>
          <w:iCs/>
          <w:color w:val="000000" w:themeColor="text1"/>
          <w:sz w:val="24"/>
          <w:szCs w:val="24"/>
        </w:rPr>
        <w:t>A statistically significant difference was obtained regarding H. pylori antigen testing before and after treatment in the control group compared</w:t>
      </w:r>
      <w:r w:rsidR="00194685" w:rsidRPr="00490D33">
        <w:rPr>
          <w:rFonts w:asciiTheme="majorBidi" w:hAnsiTheme="majorBidi" w:cstheme="majorBidi"/>
          <w:bCs/>
          <w:i/>
          <w:iCs/>
          <w:color w:val="000000" w:themeColor="text1"/>
          <w:sz w:val="24"/>
          <w:szCs w:val="24"/>
        </w:rPr>
        <w:t xml:space="preserve"> </w:t>
      </w:r>
      <w:r w:rsidR="00B73D56" w:rsidRPr="00490D33">
        <w:rPr>
          <w:rFonts w:asciiTheme="majorBidi" w:hAnsiTheme="majorBidi" w:cstheme="majorBidi"/>
          <w:bCs/>
          <w:i/>
          <w:iCs/>
          <w:color w:val="000000" w:themeColor="text1"/>
          <w:sz w:val="24"/>
          <w:szCs w:val="24"/>
        </w:rPr>
        <w:t>to</w:t>
      </w:r>
      <w:r w:rsidR="00194685" w:rsidRPr="00490D33">
        <w:rPr>
          <w:rFonts w:asciiTheme="majorBidi" w:hAnsiTheme="majorBidi" w:cstheme="majorBidi"/>
          <w:bCs/>
          <w:i/>
          <w:iCs/>
          <w:color w:val="000000" w:themeColor="text1"/>
          <w:sz w:val="24"/>
          <w:szCs w:val="24"/>
        </w:rPr>
        <w:t xml:space="preserve"> </w:t>
      </w:r>
      <w:r w:rsidR="00B73D56" w:rsidRPr="00490D33">
        <w:rPr>
          <w:rFonts w:asciiTheme="majorBidi" w:hAnsiTheme="majorBidi" w:cstheme="majorBidi"/>
          <w:bCs/>
          <w:i/>
          <w:iCs/>
          <w:color w:val="000000" w:themeColor="text1"/>
          <w:sz w:val="24"/>
          <w:szCs w:val="24"/>
        </w:rPr>
        <w:t>the</w:t>
      </w:r>
      <w:r w:rsidR="00194685" w:rsidRPr="00490D33">
        <w:rPr>
          <w:rFonts w:asciiTheme="majorBidi" w:hAnsiTheme="majorBidi" w:cstheme="majorBidi"/>
          <w:bCs/>
          <w:i/>
          <w:iCs/>
          <w:color w:val="000000" w:themeColor="text1"/>
          <w:sz w:val="24"/>
          <w:szCs w:val="24"/>
        </w:rPr>
        <w:t xml:space="preserve"> </w:t>
      </w:r>
      <w:r w:rsidR="004F502B" w:rsidRPr="00490D33">
        <w:rPr>
          <w:rFonts w:asciiTheme="majorBidi" w:hAnsiTheme="majorBidi" w:cstheme="majorBidi"/>
          <w:bCs/>
          <w:i/>
          <w:iCs/>
          <w:color w:val="000000" w:themeColor="text1"/>
          <w:sz w:val="24"/>
          <w:szCs w:val="24"/>
        </w:rPr>
        <w:t>case</w:t>
      </w:r>
      <w:r w:rsidR="00194685" w:rsidRPr="00490D33">
        <w:rPr>
          <w:rFonts w:asciiTheme="majorBidi" w:hAnsiTheme="majorBidi" w:cstheme="majorBidi"/>
          <w:bCs/>
          <w:i/>
          <w:iCs/>
          <w:color w:val="000000" w:themeColor="text1"/>
          <w:sz w:val="24"/>
          <w:szCs w:val="24"/>
        </w:rPr>
        <w:t xml:space="preserve"> </w:t>
      </w:r>
      <w:r w:rsidR="00C607FE" w:rsidRPr="00490D33">
        <w:rPr>
          <w:rFonts w:asciiTheme="majorBidi" w:hAnsiTheme="majorBidi" w:cstheme="majorBidi"/>
          <w:bCs/>
          <w:i/>
          <w:iCs/>
          <w:color w:val="000000" w:themeColor="text1"/>
          <w:sz w:val="24"/>
          <w:szCs w:val="24"/>
        </w:rPr>
        <w:t>group.</w:t>
      </w:r>
      <w:r w:rsidR="00C607FE" w:rsidRPr="00490D33">
        <w:rPr>
          <w:rFonts w:asciiTheme="majorBidi" w:hAnsiTheme="majorBidi" w:cstheme="majorBidi"/>
          <w:b/>
          <w:i/>
          <w:iCs/>
          <w:sz w:val="24"/>
          <w:szCs w:val="24"/>
        </w:rPr>
        <w:t xml:space="preserve"> </w:t>
      </w:r>
      <w:r w:rsidR="00C607FE" w:rsidRPr="00490D33">
        <w:rPr>
          <w:rFonts w:asciiTheme="majorBidi" w:hAnsiTheme="majorBidi" w:cstheme="majorBidi"/>
          <w:b/>
          <w:i/>
          <w:iCs/>
          <w:color w:val="000000" w:themeColor="text1"/>
          <w:sz w:val="24"/>
          <w:szCs w:val="24"/>
        </w:rPr>
        <w:t>Conclusion</w:t>
      </w:r>
      <w:r w:rsidR="00B73D56" w:rsidRPr="00490D33">
        <w:rPr>
          <w:rFonts w:asciiTheme="majorBidi" w:hAnsiTheme="majorBidi" w:cstheme="majorBidi"/>
          <w:i/>
          <w:iCs/>
          <w:color w:val="000000" w:themeColor="text1"/>
          <w:sz w:val="24"/>
          <w:szCs w:val="24"/>
        </w:rPr>
        <w:t>:</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H.</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pylori</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infection</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is</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associated</w:t>
      </w:r>
      <w:r w:rsidR="00194685" w:rsidRPr="00490D33">
        <w:rPr>
          <w:rFonts w:asciiTheme="majorBidi" w:hAnsiTheme="majorBidi" w:cstheme="majorBidi"/>
          <w:i/>
          <w:iCs/>
          <w:color w:val="000000" w:themeColor="text1"/>
          <w:sz w:val="24"/>
          <w:szCs w:val="24"/>
        </w:rPr>
        <w:t xml:space="preserve"> </w:t>
      </w:r>
      <w:r w:rsidR="00B73D56" w:rsidRPr="00490D33">
        <w:rPr>
          <w:rFonts w:asciiTheme="majorBidi" w:hAnsiTheme="majorBidi" w:cstheme="majorBidi"/>
          <w:i/>
          <w:iCs/>
          <w:color w:val="000000" w:themeColor="text1"/>
          <w:sz w:val="24"/>
          <w:szCs w:val="24"/>
        </w:rPr>
        <w:t>with</w:t>
      </w:r>
      <w:r w:rsidR="00194685" w:rsidRPr="00490D33">
        <w:rPr>
          <w:rFonts w:asciiTheme="majorBidi" w:hAnsiTheme="majorBidi" w:cstheme="majorBidi"/>
          <w:i/>
          <w:iCs/>
          <w:color w:val="000000" w:themeColor="text1"/>
          <w:sz w:val="24"/>
          <w:szCs w:val="24"/>
        </w:rPr>
        <w:t xml:space="preserve"> </w:t>
      </w:r>
      <w:r w:rsidR="002D3E77" w:rsidRPr="00490D33">
        <w:rPr>
          <w:rFonts w:asciiTheme="majorBidi" w:hAnsiTheme="majorBidi" w:cstheme="majorBidi"/>
          <w:i/>
          <w:iCs/>
          <w:color w:val="000000" w:themeColor="text1"/>
          <w:sz w:val="24"/>
          <w:szCs w:val="24"/>
        </w:rPr>
        <w:t xml:space="preserve">a better treatment response in non-cirrhotic, non-portal hypertensive patients compared to </w:t>
      </w:r>
      <w:r w:rsidR="005A780A" w:rsidRPr="00490D33">
        <w:rPr>
          <w:rFonts w:asciiTheme="majorBidi" w:hAnsiTheme="majorBidi" w:cstheme="majorBidi"/>
          <w:i/>
          <w:iCs/>
          <w:color w:val="000000" w:themeColor="text1"/>
          <w:sz w:val="24"/>
          <w:szCs w:val="24"/>
        </w:rPr>
        <w:t>those with HCV-cirrhosis and portal hypertension</w:t>
      </w:r>
      <w:r w:rsidR="00B73D56" w:rsidRPr="00490D33">
        <w:rPr>
          <w:rFonts w:asciiTheme="majorBidi" w:hAnsiTheme="majorBidi" w:cstheme="majorBidi"/>
          <w:i/>
          <w:iCs/>
          <w:color w:val="000000" w:themeColor="text1"/>
          <w:sz w:val="24"/>
          <w:szCs w:val="24"/>
        </w:rPr>
        <w:t>.</w:t>
      </w:r>
      <w:r w:rsidR="00194685" w:rsidRPr="00490D33">
        <w:rPr>
          <w:rFonts w:asciiTheme="majorBidi" w:hAnsiTheme="majorBidi" w:cstheme="majorBidi"/>
          <w:i/>
          <w:iCs/>
          <w:color w:val="000000" w:themeColor="text1"/>
          <w:sz w:val="24"/>
          <w:szCs w:val="24"/>
        </w:rPr>
        <w:t xml:space="preserve"> </w:t>
      </w:r>
    </w:p>
    <w:p w14:paraId="4EA80C45" w14:textId="7F69DBF0" w:rsidR="00B73D56" w:rsidRPr="00755FDE" w:rsidRDefault="00242018" w:rsidP="00490D33">
      <w:pPr>
        <w:spacing w:after="0" w:line="480" w:lineRule="auto"/>
        <w:jc w:val="both"/>
        <w:rPr>
          <w:rFonts w:asciiTheme="majorBidi" w:hAnsiTheme="majorBidi" w:cstheme="majorBidi"/>
          <w:b/>
          <w:color w:val="000000" w:themeColor="text1"/>
          <w:sz w:val="24"/>
          <w:szCs w:val="24"/>
          <w:lang w:val="en-GB"/>
        </w:rPr>
      </w:pPr>
      <w:r w:rsidRPr="002D3E77">
        <w:rPr>
          <w:rFonts w:asciiTheme="majorBidi" w:hAnsiTheme="majorBidi" w:cstheme="majorBidi"/>
          <w:b/>
          <w:bCs/>
          <w:i/>
          <w:iCs/>
          <w:color w:val="000000" w:themeColor="text1"/>
          <w:sz w:val="24"/>
          <w:szCs w:val="24"/>
        </w:rPr>
        <w:t>Keywords</w:t>
      </w:r>
      <w:r w:rsidR="00B73D56" w:rsidRPr="002D3E77">
        <w:rPr>
          <w:rFonts w:asciiTheme="majorBidi" w:hAnsiTheme="majorBidi" w:cstheme="majorBidi"/>
          <w:b/>
          <w:bCs/>
          <w:i/>
          <w:iCs/>
          <w:color w:val="000000" w:themeColor="text1"/>
          <w:sz w:val="24"/>
          <w:szCs w:val="24"/>
        </w:rPr>
        <w:t>:</w:t>
      </w:r>
      <w:r w:rsidR="00490D33">
        <w:rPr>
          <w:rFonts w:asciiTheme="majorBidi" w:hAnsiTheme="majorBidi" w:cstheme="majorBidi"/>
          <w:b/>
          <w:bCs/>
          <w:i/>
          <w:iCs/>
          <w:color w:val="000000" w:themeColor="text1"/>
          <w:sz w:val="24"/>
          <w:szCs w:val="24"/>
        </w:rPr>
        <w:t xml:space="preserve"> </w:t>
      </w:r>
      <w:r w:rsidR="00490D33" w:rsidRPr="00490D33">
        <w:rPr>
          <w:rFonts w:asciiTheme="majorBidi" w:hAnsiTheme="majorBidi" w:cstheme="majorBidi"/>
          <w:i/>
          <w:iCs/>
          <w:color w:val="000000" w:themeColor="text1"/>
          <w:sz w:val="24"/>
          <w:szCs w:val="24"/>
        </w:rPr>
        <w:t xml:space="preserve">Helicobacter </w:t>
      </w:r>
      <w:r w:rsidR="00490D33">
        <w:rPr>
          <w:rFonts w:asciiTheme="majorBidi" w:hAnsiTheme="majorBidi" w:cstheme="majorBidi"/>
          <w:i/>
          <w:iCs/>
          <w:color w:val="000000" w:themeColor="text1"/>
          <w:sz w:val="24"/>
          <w:szCs w:val="24"/>
        </w:rPr>
        <w:t>pylori</w:t>
      </w:r>
      <w:r w:rsidR="00B73D56" w:rsidRPr="002D3E77">
        <w:rPr>
          <w:rFonts w:asciiTheme="majorBidi" w:hAnsiTheme="majorBidi" w:cstheme="majorBidi"/>
          <w:i/>
          <w:iCs/>
          <w:color w:val="000000" w:themeColor="text1"/>
          <w:sz w:val="24"/>
          <w:szCs w:val="24"/>
        </w:rPr>
        <w:t>,</w:t>
      </w:r>
      <w:r w:rsidR="00194685" w:rsidRPr="002D3E77">
        <w:rPr>
          <w:rFonts w:asciiTheme="majorBidi" w:hAnsiTheme="majorBidi" w:cstheme="majorBidi"/>
          <w:i/>
          <w:iCs/>
          <w:color w:val="000000" w:themeColor="text1"/>
          <w:sz w:val="24"/>
          <w:szCs w:val="24"/>
        </w:rPr>
        <w:t xml:space="preserve"> </w:t>
      </w:r>
      <w:r w:rsidR="00B73D56" w:rsidRPr="002D3E77">
        <w:rPr>
          <w:rFonts w:asciiTheme="majorBidi" w:hAnsiTheme="majorBidi" w:cstheme="majorBidi"/>
          <w:i/>
          <w:iCs/>
          <w:color w:val="000000" w:themeColor="text1"/>
          <w:sz w:val="24"/>
          <w:szCs w:val="24"/>
        </w:rPr>
        <w:t>portal</w:t>
      </w:r>
      <w:r w:rsidR="00490D33">
        <w:rPr>
          <w:rFonts w:asciiTheme="majorBidi" w:hAnsiTheme="majorBidi" w:cstheme="majorBidi"/>
          <w:i/>
          <w:iCs/>
          <w:color w:val="000000" w:themeColor="text1"/>
          <w:sz w:val="24"/>
          <w:szCs w:val="24"/>
        </w:rPr>
        <w:t xml:space="preserve"> </w:t>
      </w:r>
      <w:r w:rsidR="00490D33" w:rsidRPr="00490D33">
        <w:rPr>
          <w:rFonts w:asciiTheme="majorBidi" w:hAnsiTheme="majorBidi" w:cstheme="majorBidi"/>
          <w:i/>
          <w:iCs/>
          <w:color w:val="000000" w:themeColor="text1"/>
          <w:sz w:val="24"/>
          <w:szCs w:val="24"/>
        </w:rPr>
        <w:t>hypertension</w:t>
      </w:r>
      <w:r w:rsidR="00B73D56" w:rsidRPr="002D3E77">
        <w:rPr>
          <w:rFonts w:asciiTheme="majorBidi" w:hAnsiTheme="majorBidi" w:cstheme="majorBidi"/>
          <w:i/>
          <w:iCs/>
          <w:color w:val="000000" w:themeColor="text1"/>
          <w:sz w:val="24"/>
          <w:szCs w:val="24"/>
        </w:rPr>
        <w:t>,</w:t>
      </w:r>
      <w:r w:rsidR="00490D33">
        <w:rPr>
          <w:rFonts w:asciiTheme="majorBidi" w:hAnsiTheme="majorBidi" w:cstheme="majorBidi"/>
          <w:i/>
          <w:iCs/>
          <w:color w:val="000000" w:themeColor="text1"/>
          <w:sz w:val="24"/>
          <w:szCs w:val="24"/>
        </w:rPr>
        <w:t xml:space="preserve"> </w:t>
      </w:r>
      <w:r w:rsidR="00490D33" w:rsidRPr="00490D33">
        <w:rPr>
          <w:rFonts w:asciiTheme="majorBidi" w:hAnsiTheme="majorBidi" w:cstheme="majorBidi"/>
          <w:i/>
          <w:iCs/>
          <w:color w:val="000000" w:themeColor="text1"/>
          <w:sz w:val="24"/>
          <w:szCs w:val="24"/>
        </w:rPr>
        <w:t>HCV-cirrhosis</w:t>
      </w:r>
      <w:r w:rsidR="00490D33">
        <w:rPr>
          <w:rFonts w:asciiTheme="majorBidi" w:hAnsiTheme="majorBidi" w:cstheme="majorBidi"/>
          <w:i/>
          <w:iCs/>
          <w:color w:val="000000" w:themeColor="text1"/>
          <w:sz w:val="24"/>
          <w:szCs w:val="24"/>
        </w:rPr>
        <w:t>,</w:t>
      </w:r>
      <w:r w:rsidR="00490D33" w:rsidRPr="00490D33">
        <w:rPr>
          <w:rFonts w:asciiTheme="majorBidi" w:hAnsiTheme="majorBidi" w:cstheme="majorBidi"/>
          <w:i/>
          <w:iCs/>
          <w:color w:val="000000" w:themeColor="text1"/>
          <w:sz w:val="24"/>
          <w:szCs w:val="24"/>
        </w:rPr>
        <w:t xml:space="preserve"> </w:t>
      </w:r>
      <w:r w:rsidR="00B73D56" w:rsidRPr="002D3E77">
        <w:rPr>
          <w:rFonts w:asciiTheme="majorBidi" w:hAnsiTheme="majorBidi" w:cstheme="majorBidi"/>
          <w:i/>
          <w:iCs/>
          <w:color w:val="000000" w:themeColor="text1"/>
          <w:sz w:val="24"/>
          <w:szCs w:val="24"/>
        </w:rPr>
        <w:t>treatment,</w:t>
      </w:r>
      <w:r w:rsidR="00194685" w:rsidRPr="002D3E77">
        <w:rPr>
          <w:rFonts w:asciiTheme="majorBidi" w:hAnsiTheme="majorBidi" w:cstheme="majorBidi"/>
          <w:i/>
          <w:iCs/>
          <w:color w:val="000000" w:themeColor="text1"/>
          <w:sz w:val="24"/>
          <w:szCs w:val="24"/>
        </w:rPr>
        <w:t xml:space="preserve"> </w:t>
      </w:r>
      <w:r w:rsidR="00B73D56" w:rsidRPr="002D3E77">
        <w:rPr>
          <w:rFonts w:asciiTheme="majorBidi" w:hAnsiTheme="majorBidi" w:cstheme="majorBidi"/>
          <w:i/>
          <w:iCs/>
          <w:color w:val="000000" w:themeColor="text1"/>
          <w:sz w:val="24"/>
          <w:szCs w:val="24"/>
        </w:rPr>
        <w:t>Levofloxacin,</w:t>
      </w:r>
      <w:r w:rsidR="00194685" w:rsidRPr="002D3E77">
        <w:rPr>
          <w:rFonts w:asciiTheme="majorBidi" w:hAnsiTheme="majorBidi" w:cstheme="majorBidi"/>
          <w:i/>
          <w:iCs/>
          <w:color w:val="000000" w:themeColor="text1"/>
          <w:sz w:val="24"/>
          <w:szCs w:val="24"/>
        </w:rPr>
        <w:t xml:space="preserve"> </w:t>
      </w:r>
      <w:r w:rsidR="00B73D56" w:rsidRPr="002D3E77">
        <w:rPr>
          <w:rFonts w:asciiTheme="majorBidi" w:hAnsiTheme="majorBidi" w:cstheme="majorBidi"/>
          <w:i/>
          <w:iCs/>
          <w:color w:val="000000" w:themeColor="text1"/>
          <w:sz w:val="24"/>
          <w:szCs w:val="24"/>
        </w:rPr>
        <w:t>Pantoprazole.</w:t>
      </w:r>
      <w:r w:rsidR="00B73D56" w:rsidRPr="00755FDE">
        <w:rPr>
          <w:rFonts w:asciiTheme="majorBidi" w:hAnsiTheme="majorBidi" w:cstheme="majorBidi"/>
          <w:b/>
          <w:color w:val="000000" w:themeColor="text1"/>
          <w:sz w:val="24"/>
          <w:szCs w:val="24"/>
          <w:lang w:val="en-GB"/>
        </w:rPr>
        <w:br w:type="page"/>
      </w:r>
    </w:p>
    <w:p w14:paraId="3981D241" w14:textId="12E844DE" w:rsidR="003466D3" w:rsidRPr="00755FDE" w:rsidRDefault="00194685" w:rsidP="00194685">
      <w:pPr>
        <w:spacing w:after="0" w:line="480" w:lineRule="auto"/>
        <w:jc w:val="both"/>
        <w:rPr>
          <w:rFonts w:asciiTheme="majorBidi" w:hAnsiTheme="majorBidi" w:cstheme="majorBidi"/>
          <w:b/>
          <w:color w:val="000000" w:themeColor="text1"/>
          <w:sz w:val="28"/>
          <w:szCs w:val="28"/>
          <w:lang w:val="en-GB"/>
        </w:rPr>
      </w:pPr>
      <w:r w:rsidRPr="00755FDE">
        <w:rPr>
          <w:rFonts w:asciiTheme="majorBidi" w:hAnsiTheme="majorBidi" w:cstheme="majorBidi"/>
          <w:b/>
          <w:color w:val="000000" w:themeColor="text1"/>
          <w:sz w:val="28"/>
          <w:szCs w:val="28"/>
          <w:lang w:val="en-GB"/>
        </w:rPr>
        <w:t xml:space="preserve">Introduction </w:t>
      </w:r>
    </w:p>
    <w:p w14:paraId="7ACAEBEA" w14:textId="5A041304" w:rsidR="00FF7766" w:rsidRPr="00755FDE" w:rsidRDefault="00FF7766" w:rsidP="00F82824">
      <w:pPr>
        <w:spacing w:after="0" w:line="480" w:lineRule="auto"/>
        <w:jc w:val="both"/>
        <w:rPr>
          <w:rFonts w:asciiTheme="majorBidi" w:hAnsiTheme="majorBidi" w:cstheme="majorBidi"/>
          <w:bCs/>
          <w:noProof/>
          <w:color w:val="000000" w:themeColor="text1"/>
          <w:sz w:val="24"/>
          <w:szCs w:val="24"/>
        </w:rPr>
      </w:pPr>
      <w:r w:rsidRPr="00755FDE">
        <w:rPr>
          <w:rFonts w:asciiTheme="majorBidi" w:hAnsiTheme="majorBidi" w:cstheme="majorBidi"/>
          <w:bCs/>
          <w:color w:val="000000" w:themeColor="text1"/>
          <w:sz w:val="24"/>
          <w:szCs w:val="24"/>
        </w:rPr>
        <w:t xml:space="preserve">Warren and Marshall </w:t>
      </w:r>
      <w:r w:rsidR="004660AF" w:rsidRPr="00755FDE">
        <w:rPr>
          <w:rFonts w:asciiTheme="majorBidi" w:hAnsiTheme="majorBidi" w:cstheme="majorBidi"/>
          <w:bCs/>
          <w:color w:val="000000" w:themeColor="text1"/>
          <w:sz w:val="24"/>
          <w:szCs w:val="24"/>
        </w:rPr>
        <w:t xml:space="preserve">were </w:t>
      </w:r>
      <w:r w:rsidR="009154FB" w:rsidRPr="00755FDE">
        <w:rPr>
          <w:rFonts w:asciiTheme="majorBidi" w:hAnsiTheme="majorBidi" w:cstheme="majorBidi"/>
          <w:bCs/>
          <w:color w:val="000000" w:themeColor="text1"/>
          <w:sz w:val="24"/>
          <w:szCs w:val="24"/>
        </w:rPr>
        <w:t>scientists</w:t>
      </w:r>
      <w:r w:rsidR="004660AF" w:rsidRPr="00755FDE">
        <w:rPr>
          <w:rFonts w:asciiTheme="majorBidi" w:hAnsiTheme="majorBidi" w:cstheme="majorBidi"/>
          <w:bCs/>
          <w:color w:val="000000" w:themeColor="text1"/>
          <w:sz w:val="24"/>
          <w:szCs w:val="24"/>
        </w:rPr>
        <w:t xml:space="preserve"> who identified</w:t>
      </w:r>
      <w:r w:rsidRPr="00755FDE">
        <w:rPr>
          <w:rFonts w:asciiTheme="majorBidi" w:hAnsiTheme="majorBidi" w:cstheme="majorBidi"/>
          <w:bCs/>
          <w:color w:val="000000" w:themeColor="text1"/>
          <w:sz w:val="24"/>
          <w:szCs w:val="24"/>
        </w:rPr>
        <w:t xml:space="preserve"> </w:t>
      </w:r>
      <w:r w:rsidRPr="00811A6F">
        <w:rPr>
          <w:rFonts w:asciiTheme="majorBidi" w:hAnsiTheme="majorBidi" w:cstheme="majorBidi"/>
          <w:bCs/>
          <w:color w:val="000000" w:themeColor="text1"/>
          <w:sz w:val="24"/>
          <w:szCs w:val="24"/>
        </w:rPr>
        <w:t xml:space="preserve">Helicobacter </w:t>
      </w:r>
      <w:r w:rsidR="00583ADE" w:rsidRPr="00811A6F">
        <w:rPr>
          <w:rFonts w:asciiTheme="majorBidi" w:hAnsiTheme="majorBidi" w:cstheme="majorBidi"/>
          <w:bCs/>
          <w:color w:val="000000" w:themeColor="text1"/>
          <w:sz w:val="24"/>
          <w:szCs w:val="24"/>
        </w:rPr>
        <w:t>pylori</w:t>
      </w:r>
      <w:r w:rsidR="00574A6A">
        <w:rPr>
          <w:rFonts w:asciiTheme="majorBidi" w:hAnsiTheme="majorBidi" w:cstheme="majorBidi"/>
          <w:bCs/>
          <w:color w:val="000000" w:themeColor="text1"/>
          <w:sz w:val="24"/>
          <w:szCs w:val="24"/>
        </w:rPr>
        <w:t xml:space="preserve"> as a </w:t>
      </w:r>
      <w:r w:rsidRPr="00755FDE">
        <w:rPr>
          <w:rFonts w:asciiTheme="majorBidi" w:hAnsiTheme="majorBidi" w:cstheme="majorBidi"/>
          <w:bCs/>
          <w:color w:val="000000" w:themeColor="text1"/>
          <w:sz w:val="24"/>
          <w:szCs w:val="24"/>
        </w:rPr>
        <w:t xml:space="preserve">Gram-negative bacterium. In developing countries, H. pylori </w:t>
      </w:r>
      <w:proofErr w:type="gramStart"/>
      <w:r w:rsidRPr="00755FDE">
        <w:rPr>
          <w:rFonts w:asciiTheme="majorBidi" w:hAnsiTheme="majorBidi" w:cstheme="majorBidi"/>
          <w:bCs/>
          <w:color w:val="000000" w:themeColor="text1"/>
          <w:sz w:val="24"/>
          <w:szCs w:val="24"/>
        </w:rPr>
        <w:t>is</w:t>
      </w:r>
      <w:proofErr w:type="gramEnd"/>
      <w:r w:rsidRPr="00755FDE">
        <w:rPr>
          <w:rFonts w:asciiTheme="majorBidi" w:hAnsiTheme="majorBidi" w:cstheme="majorBidi"/>
          <w:bCs/>
          <w:color w:val="000000" w:themeColor="text1"/>
          <w:sz w:val="24"/>
          <w:szCs w:val="24"/>
        </w:rPr>
        <w:t xml:space="preserve"> </w:t>
      </w:r>
      <w:r w:rsidR="00930C2D" w:rsidRPr="00755FDE">
        <w:rPr>
          <w:rFonts w:asciiTheme="majorBidi" w:hAnsiTheme="majorBidi" w:cstheme="majorBidi"/>
          <w:bCs/>
          <w:color w:val="000000" w:themeColor="text1"/>
          <w:sz w:val="24"/>
          <w:szCs w:val="24"/>
        </w:rPr>
        <w:t>highly</w:t>
      </w:r>
      <w:r w:rsidRPr="00755FDE">
        <w:rPr>
          <w:rFonts w:asciiTheme="majorBidi" w:hAnsiTheme="majorBidi" w:cstheme="majorBidi"/>
          <w:bCs/>
          <w:color w:val="000000" w:themeColor="text1"/>
          <w:sz w:val="24"/>
          <w:szCs w:val="24"/>
        </w:rPr>
        <w:t xml:space="preserve"> prevalent</w:t>
      </w:r>
      <w:r w:rsidR="00E947BE" w:rsidRPr="00755FDE">
        <w:rPr>
          <w:rFonts w:asciiTheme="majorBidi" w:hAnsiTheme="majorBidi" w:cstheme="majorBidi"/>
          <w:bCs/>
          <w:color w:val="000000" w:themeColor="text1"/>
          <w:sz w:val="24"/>
          <w:szCs w:val="24"/>
        </w:rPr>
        <w:t xml:space="preserve"> </w:t>
      </w:r>
      <w:r w:rsidR="004E0F8F" w:rsidRPr="00755FDE">
        <w:rPr>
          <w:rFonts w:asciiTheme="majorBidi" w:hAnsiTheme="majorBidi" w:cstheme="majorBidi"/>
          <w:bCs/>
          <w:color w:val="000000" w:themeColor="text1"/>
          <w:sz w:val="24"/>
          <w:szCs w:val="24"/>
        </w:rPr>
        <w:fldChar w:fldCharType="begin">
          <w:fldData xml:space="preserve">PEVuZE5vdGU+PENpdGU+PEF1dGhvcj5XdTwvQXV0aG9yPjxZZWFyPjIwMDU8L1llYXI+PFJlY051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</w:fldData>
        </w:fldChar>
      </w:r>
      <w:r w:rsidR="004E0F8F" w:rsidRPr="00755FDE">
        <w:rPr>
          <w:rFonts w:asciiTheme="majorBidi" w:hAnsiTheme="majorBidi" w:cstheme="majorBidi"/>
          <w:bCs/>
          <w:color w:val="000000" w:themeColor="text1"/>
          <w:sz w:val="24"/>
          <w:szCs w:val="24"/>
        </w:rPr>
        <w:instrText xml:space="preserve"> ADDIN EN.CITE </w:instrText>
      </w:r>
      <w:r w:rsidR="004E0F8F" w:rsidRPr="00755FDE">
        <w:rPr>
          <w:rFonts w:asciiTheme="majorBidi" w:hAnsiTheme="majorBidi" w:cstheme="majorBidi"/>
          <w:bCs/>
          <w:color w:val="000000" w:themeColor="text1"/>
          <w:sz w:val="24"/>
          <w:szCs w:val="24"/>
        </w:rPr>
        <w:fldChar w:fldCharType="begin">
          <w:fldData xml:space="preserve">PEVuZE5vdGU+PENpdGU+PEF1dGhvcj5XdTwvQXV0aG9yPjxZZWFyPjIwMDU8L1llYXI+PFJlY051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</w:fldData>
        </w:fldChar>
      </w:r>
      <w:r w:rsidR="004E0F8F" w:rsidRPr="00755FDE">
        <w:rPr>
          <w:rFonts w:asciiTheme="majorBidi" w:hAnsiTheme="majorBidi" w:cstheme="majorBidi"/>
          <w:bCs/>
          <w:color w:val="000000" w:themeColor="text1"/>
          <w:sz w:val="24"/>
          <w:szCs w:val="24"/>
        </w:rPr>
        <w:instrText xml:space="preserve"> ADDIN EN.CITE.DATA </w:instrText>
      </w:r>
      <w:r w:rsidR="004E0F8F" w:rsidRPr="00755FDE">
        <w:rPr>
          <w:rFonts w:asciiTheme="majorBidi" w:hAnsiTheme="majorBidi" w:cstheme="majorBidi"/>
          <w:bCs/>
          <w:color w:val="000000" w:themeColor="text1"/>
          <w:sz w:val="24"/>
          <w:szCs w:val="24"/>
        </w:rPr>
      </w:r>
      <w:r w:rsidR="004E0F8F" w:rsidRPr="00755FDE">
        <w:rPr>
          <w:rFonts w:asciiTheme="majorBidi" w:hAnsiTheme="majorBidi" w:cstheme="majorBidi"/>
          <w:bCs/>
          <w:color w:val="000000" w:themeColor="text1"/>
          <w:sz w:val="24"/>
          <w:szCs w:val="24"/>
        </w:rPr>
        <w:fldChar w:fldCharType="end"/>
      </w:r>
      <w:r w:rsidR="004E0F8F" w:rsidRPr="00755FDE">
        <w:rPr>
          <w:rFonts w:asciiTheme="majorBidi" w:hAnsiTheme="majorBidi" w:cstheme="majorBidi"/>
          <w:bCs/>
          <w:color w:val="000000" w:themeColor="text1"/>
          <w:sz w:val="24"/>
          <w:szCs w:val="24"/>
        </w:rPr>
      </w:r>
      <w:r w:rsidR="004E0F8F" w:rsidRPr="00755FDE">
        <w:rPr>
          <w:rFonts w:asciiTheme="majorBidi" w:hAnsiTheme="majorBidi" w:cstheme="majorBidi"/>
          <w:bCs/>
          <w:color w:val="000000" w:themeColor="text1"/>
          <w:sz w:val="24"/>
          <w:szCs w:val="24"/>
        </w:rPr>
        <w:fldChar w:fldCharType="separate"/>
      </w:r>
      <w:r w:rsidR="004E0F8F" w:rsidRPr="00755FDE">
        <w:rPr>
          <w:rFonts w:asciiTheme="majorBidi" w:hAnsiTheme="majorBidi" w:cstheme="majorBidi"/>
          <w:bCs/>
          <w:noProof/>
          <w:color w:val="000000" w:themeColor="text1"/>
          <w:sz w:val="24"/>
          <w:szCs w:val="24"/>
        </w:rPr>
        <w:t>[</w:t>
      </w:r>
      <w:r w:rsidR="008150AB">
        <w:rPr>
          <w:rFonts w:asciiTheme="majorBidi" w:hAnsiTheme="majorBidi" w:cstheme="majorBidi"/>
          <w:bCs/>
          <w:noProof/>
          <w:color w:val="000000" w:themeColor="text1"/>
          <w:sz w:val="24"/>
          <w:szCs w:val="24"/>
        </w:rPr>
        <w:t>1,</w:t>
      </w:r>
      <w:r w:rsidR="004E0F8F" w:rsidRPr="00755FDE">
        <w:rPr>
          <w:rFonts w:asciiTheme="majorBidi" w:hAnsiTheme="majorBidi" w:cstheme="majorBidi"/>
          <w:bCs/>
          <w:noProof/>
          <w:color w:val="000000" w:themeColor="text1"/>
          <w:sz w:val="24"/>
          <w:szCs w:val="24"/>
        </w:rPr>
        <w:t>2]</w:t>
      </w:r>
      <w:r w:rsidR="004E0F8F" w:rsidRPr="00755FDE">
        <w:rPr>
          <w:rFonts w:asciiTheme="majorBidi" w:hAnsiTheme="majorBidi" w:cstheme="majorBidi"/>
          <w:bCs/>
          <w:color w:val="000000" w:themeColor="text1"/>
          <w:sz w:val="24"/>
          <w:szCs w:val="24"/>
        </w:rPr>
        <w:fldChar w:fldCharType="end"/>
      </w:r>
      <w:r w:rsidR="00D66132" w:rsidRPr="00755FDE">
        <w:rPr>
          <w:rFonts w:asciiTheme="majorBidi" w:hAnsiTheme="majorBidi" w:cstheme="majorBidi"/>
          <w:bCs/>
          <w:color w:val="000000" w:themeColor="text1"/>
          <w:sz w:val="24"/>
          <w:szCs w:val="24"/>
        </w:rPr>
        <w:t xml:space="preserve">, </w:t>
      </w:r>
      <w:r w:rsidR="00F82824">
        <w:rPr>
          <w:rFonts w:asciiTheme="majorBidi" w:hAnsiTheme="majorBidi" w:cstheme="majorBidi"/>
          <w:bCs/>
          <w:color w:val="000000" w:themeColor="text1"/>
          <w:sz w:val="24"/>
          <w:szCs w:val="24"/>
        </w:rPr>
        <w:t>that</w:t>
      </w:r>
      <w:r w:rsidRPr="00755FDE">
        <w:rPr>
          <w:rFonts w:asciiTheme="majorBidi" w:hAnsiTheme="majorBidi" w:cstheme="majorBidi"/>
          <w:bCs/>
          <w:color w:val="000000" w:themeColor="text1"/>
          <w:sz w:val="24"/>
          <w:szCs w:val="24"/>
        </w:rPr>
        <w:t xml:space="preserve"> </w:t>
      </w:r>
      <w:r w:rsidR="00CA2DF2" w:rsidRPr="00755FDE">
        <w:rPr>
          <w:rFonts w:asciiTheme="majorBidi" w:hAnsiTheme="majorBidi" w:cstheme="majorBidi"/>
          <w:bCs/>
          <w:color w:val="000000" w:themeColor="text1"/>
          <w:sz w:val="24"/>
          <w:szCs w:val="24"/>
        </w:rPr>
        <w:t>caus</w:t>
      </w:r>
      <w:r w:rsidR="00037022" w:rsidRPr="00755FDE">
        <w:rPr>
          <w:rFonts w:asciiTheme="majorBidi" w:hAnsiTheme="majorBidi" w:cstheme="majorBidi"/>
          <w:bCs/>
          <w:color w:val="000000" w:themeColor="text1"/>
          <w:sz w:val="24"/>
          <w:szCs w:val="24"/>
        </w:rPr>
        <w:t>es</w:t>
      </w:r>
      <w:r w:rsidRPr="00755FDE">
        <w:rPr>
          <w:rFonts w:asciiTheme="majorBidi" w:hAnsiTheme="majorBidi" w:cstheme="majorBidi"/>
          <w:bCs/>
          <w:color w:val="000000" w:themeColor="text1"/>
          <w:sz w:val="24"/>
          <w:szCs w:val="24"/>
        </w:rPr>
        <w:t xml:space="preserve"> peptic </w:t>
      </w:r>
      <w:r w:rsidR="00C03966" w:rsidRPr="00755FDE">
        <w:rPr>
          <w:rFonts w:asciiTheme="majorBidi" w:hAnsiTheme="majorBidi" w:cstheme="majorBidi"/>
          <w:bCs/>
          <w:color w:val="000000" w:themeColor="text1"/>
          <w:sz w:val="24"/>
          <w:szCs w:val="24"/>
        </w:rPr>
        <w:t>ulcer, chronic</w:t>
      </w:r>
      <w:r w:rsidRPr="00755FDE">
        <w:rPr>
          <w:rFonts w:asciiTheme="majorBidi" w:hAnsiTheme="majorBidi" w:cstheme="majorBidi"/>
          <w:bCs/>
          <w:color w:val="000000" w:themeColor="text1"/>
          <w:sz w:val="24"/>
          <w:szCs w:val="24"/>
        </w:rPr>
        <w:t xml:space="preserve"> </w:t>
      </w:r>
      <w:r w:rsidR="00CA2DF2" w:rsidRPr="00755FDE">
        <w:rPr>
          <w:rFonts w:asciiTheme="majorBidi" w:hAnsiTheme="majorBidi" w:cstheme="majorBidi"/>
          <w:bCs/>
          <w:color w:val="000000" w:themeColor="text1"/>
          <w:sz w:val="24"/>
          <w:szCs w:val="24"/>
        </w:rPr>
        <w:t>gastritis, gastric</w:t>
      </w:r>
      <w:r w:rsidRPr="00755FDE">
        <w:rPr>
          <w:rFonts w:asciiTheme="majorBidi" w:hAnsiTheme="majorBidi" w:cstheme="majorBidi"/>
          <w:bCs/>
          <w:color w:val="000000" w:themeColor="text1"/>
          <w:sz w:val="24"/>
          <w:szCs w:val="24"/>
        </w:rPr>
        <w:t xml:space="preserve"> cancer</w:t>
      </w:r>
      <w:r w:rsidR="00574A6A">
        <w:rPr>
          <w:rFonts w:asciiTheme="majorBidi" w:hAnsiTheme="majorBidi" w:cstheme="majorBidi"/>
          <w:bCs/>
          <w:color w:val="000000" w:themeColor="text1"/>
          <w:sz w:val="24"/>
          <w:szCs w:val="24"/>
        </w:rPr>
        <w:t>, and mucosal-associated</w:t>
      </w:r>
      <w:r w:rsidR="00CA2DF2" w:rsidRPr="00755FDE">
        <w:rPr>
          <w:rFonts w:asciiTheme="majorBidi" w:hAnsiTheme="majorBidi" w:cstheme="majorBidi"/>
          <w:bCs/>
          <w:color w:val="000000" w:themeColor="text1"/>
          <w:sz w:val="24"/>
          <w:szCs w:val="24"/>
        </w:rPr>
        <w:t xml:space="preserve"> lymphoid tissue </w:t>
      </w:r>
      <w:r w:rsidRPr="00755FDE">
        <w:rPr>
          <w:rFonts w:asciiTheme="majorBidi" w:hAnsiTheme="majorBidi" w:cstheme="majorBidi"/>
          <w:bCs/>
          <w:color w:val="000000" w:themeColor="text1"/>
          <w:sz w:val="24"/>
          <w:szCs w:val="24"/>
        </w:rPr>
        <w:t>lymphoma</w:t>
      </w:r>
      <w:r w:rsidR="00ED1F85" w:rsidRPr="00755FDE">
        <w:rPr>
          <w:rFonts w:asciiTheme="majorBidi" w:hAnsiTheme="majorBidi" w:cstheme="majorBidi"/>
          <w:bCs/>
          <w:color w:val="000000" w:themeColor="text1"/>
          <w:sz w:val="24"/>
          <w:szCs w:val="24"/>
        </w:rPr>
        <w:t xml:space="preserve"> (MALT).</w:t>
      </w:r>
      <w:r w:rsidRPr="00755FDE">
        <w:rPr>
          <w:rFonts w:asciiTheme="majorBidi" w:hAnsiTheme="majorBidi" w:cstheme="majorBidi"/>
          <w:bCs/>
          <w:color w:val="000000" w:themeColor="text1"/>
          <w:sz w:val="24"/>
          <w:szCs w:val="24"/>
        </w:rPr>
        <w:t xml:space="preserve"> Antimicrobials, proton pump inhibitors, and bismuth-containing compounds comprise the treatment</w:t>
      </w:r>
      <w:r w:rsidR="00574A6A">
        <w:rPr>
          <w:rFonts w:asciiTheme="majorBidi" w:hAnsiTheme="majorBidi" w:cstheme="majorBidi"/>
          <w:bCs/>
          <w:color w:val="000000" w:themeColor="text1"/>
          <w:sz w:val="24"/>
          <w:szCs w:val="24"/>
        </w:rPr>
        <w:t>.</w:t>
      </w:r>
      <w:r w:rsidRPr="00755FDE">
        <w:rPr>
          <w:rFonts w:asciiTheme="majorBidi" w:hAnsiTheme="majorBidi" w:cstheme="majorBidi"/>
          <w:bCs/>
          <w:color w:val="000000" w:themeColor="text1"/>
          <w:sz w:val="24"/>
          <w:szCs w:val="24"/>
        </w:rPr>
        <w:t xml:space="preserve"> </w:t>
      </w:r>
      <w:r w:rsidR="004E0F8F" w:rsidRPr="00755FDE">
        <w:rPr>
          <w:rFonts w:asciiTheme="majorBidi" w:hAnsiTheme="majorBidi" w:cstheme="majorBidi"/>
          <w:bCs/>
          <w:color w:val="000000" w:themeColor="text1"/>
          <w:sz w:val="24"/>
          <w:szCs w:val="24"/>
        </w:rPr>
        <w:fldChar w:fldCharType="begin">
          <w:fldData xml:space="preserve">PEVuZE5vdGU+PENpdGU+PEF1dGhvcj5XYXRhcmk8L0F1dGhvcj48WWVhcj4yMDE0PC9ZZWFyPjxS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==
</w:fldData>
        </w:fldChar>
      </w:r>
      <w:r w:rsidR="004E0F8F" w:rsidRPr="00755FDE">
        <w:rPr>
          <w:rFonts w:asciiTheme="majorBidi" w:hAnsiTheme="majorBidi" w:cstheme="majorBidi"/>
          <w:bCs/>
          <w:color w:val="000000" w:themeColor="text1"/>
          <w:sz w:val="24"/>
          <w:szCs w:val="24"/>
        </w:rPr>
        <w:instrText xml:space="preserve"> ADDIN EN.CITE </w:instrText>
      </w:r>
      <w:r w:rsidR="004E0F8F" w:rsidRPr="00755FDE">
        <w:rPr>
          <w:rFonts w:asciiTheme="majorBidi" w:hAnsiTheme="majorBidi" w:cstheme="majorBidi"/>
          <w:bCs/>
          <w:color w:val="000000" w:themeColor="text1"/>
          <w:sz w:val="24"/>
          <w:szCs w:val="24"/>
        </w:rPr>
        <w:fldChar w:fldCharType="begin">
          <w:fldData xml:space="preserve">PEVuZE5vdGU+PENpdGU+PEF1dGhvcj5XYXRhcmk8L0F1dGhvcj48WWVhcj4yMDE0PC9ZZWFyPjxS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==
</w:fldData>
        </w:fldChar>
      </w:r>
      <w:r w:rsidR="004E0F8F" w:rsidRPr="00755FDE">
        <w:rPr>
          <w:rFonts w:asciiTheme="majorBidi" w:hAnsiTheme="majorBidi" w:cstheme="majorBidi"/>
          <w:bCs/>
          <w:color w:val="000000" w:themeColor="text1"/>
          <w:sz w:val="24"/>
          <w:szCs w:val="24"/>
        </w:rPr>
        <w:instrText xml:space="preserve"> ADDIN EN.CITE.DATA </w:instrText>
      </w:r>
      <w:r w:rsidR="004E0F8F" w:rsidRPr="00755FDE">
        <w:rPr>
          <w:rFonts w:asciiTheme="majorBidi" w:hAnsiTheme="majorBidi" w:cstheme="majorBidi"/>
          <w:bCs/>
          <w:color w:val="000000" w:themeColor="text1"/>
          <w:sz w:val="24"/>
          <w:szCs w:val="24"/>
        </w:rPr>
      </w:r>
      <w:r w:rsidR="004E0F8F" w:rsidRPr="00755FDE">
        <w:rPr>
          <w:rFonts w:asciiTheme="majorBidi" w:hAnsiTheme="majorBidi" w:cstheme="majorBidi"/>
          <w:bCs/>
          <w:color w:val="000000" w:themeColor="text1"/>
          <w:sz w:val="24"/>
          <w:szCs w:val="24"/>
        </w:rPr>
        <w:fldChar w:fldCharType="end"/>
      </w:r>
      <w:r w:rsidR="004E0F8F" w:rsidRPr="00755FDE">
        <w:rPr>
          <w:rFonts w:asciiTheme="majorBidi" w:hAnsiTheme="majorBidi" w:cstheme="majorBidi"/>
          <w:bCs/>
          <w:color w:val="000000" w:themeColor="text1"/>
          <w:sz w:val="24"/>
          <w:szCs w:val="24"/>
        </w:rPr>
      </w:r>
      <w:r w:rsidR="004E0F8F" w:rsidRPr="00755FDE">
        <w:rPr>
          <w:rFonts w:asciiTheme="majorBidi" w:hAnsiTheme="majorBidi" w:cstheme="majorBidi"/>
          <w:bCs/>
          <w:color w:val="000000" w:themeColor="text1"/>
          <w:sz w:val="24"/>
          <w:szCs w:val="24"/>
        </w:rPr>
        <w:fldChar w:fldCharType="separate"/>
      </w:r>
      <w:r w:rsidR="004E0F8F" w:rsidRPr="00755FDE">
        <w:rPr>
          <w:rFonts w:asciiTheme="majorBidi" w:hAnsiTheme="majorBidi" w:cstheme="majorBidi"/>
          <w:bCs/>
          <w:noProof/>
          <w:color w:val="000000" w:themeColor="text1"/>
          <w:sz w:val="24"/>
          <w:szCs w:val="24"/>
        </w:rPr>
        <w:t>[3]</w:t>
      </w:r>
      <w:r w:rsidR="004E0F8F" w:rsidRPr="00755FDE">
        <w:rPr>
          <w:rFonts w:asciiTheme="majorBidi" w:hAnsiTheme="majorBidi" w:cstheme="majorBidi"/>
          <w:bCs/>
          <w:color w:val="000000" w:themeColor="text1"/>
          <w:sz w:val="24"/>
          <w:szCs w:val="24"/>
        </w:rPr>
        <w:fldChar w:fldCharType="end"/>
      </w:r>
      <w:r w:rsidRPr="00755FDE">
        <w:rPr>
          <w:rFonts w:asciiTheme="majorBidi" w:hAnsiTheme="majorBidi" w:cstheme="majorBidi"/>
          <w:bCs/>
          <w:color w:val="000000" w:themeColor="text1"/>
          <w:sz w:val="24"/>
          <w:szCs w:val="24"/>
        </w:rPr>
        <w:t xml:space="preserve">. </w:t>
      </w:r>
      <w:r w:rsidR="006A464A" w:rsidRPr="00755FDE">
        <w:rPr>
          <w:rFonts w:asciiTheme="majorBidi" w:hAnsiTheme="majorBidi" w:cstheme="majorBidi"/>
          <w:bCs/>
          <w:color w:val="000000" w:themeColor="text1"/>
          <w:sz w:val="24"/>
          <w:szCs w:val="24"/>
        </w:rPr>
        <w:t>T</w:t>
      </w:r>
      <w:r w:rsidRPr="00755FDE">
        <w:rPr>
          <w:rFonts w:asciiTheme="majorBidi" w:hAnsiTheme="majorBidi" w:cstheme="majorBidi"/>
          <w:bCs/>
          <w:color w:val="000000" w:themeColor="text1"/>
          <w:sz w:val="24"/>
          <w:szCs w:val="24"/>
        </w:rPr>
        <w:t xml:space="preserve">he </w:t>
      </w:r>
      <w:r w:rsidR="00CB1D33" w:rsidRPr="00755FDE">
        <w:rPr>
          <w:rFonts w:asciiTheme="majorBidi" w:hAnsiTheme="majorBidi" w:cstheme="majorBidi"/>
          <w:bCs/>
          <w:color w:val="000000" w:themeColor="text1"/>
          <w:sz w:val="24"/>
          <w:szCs w:val="24"/>
        </w:rPr>
        <w:t>1</w:t>
      </w:r>
      <w:r w:rsidR="00CB1D33" w:rsidRPr="00755FDE">
        <w:rPr>
          <w:rFonts w:asciiTheme="majorBidi" w:hAnsiTheme="majorBidi" w:cstheme="majorBidi"/>
          <w:bCs/>
          <w:color w:val="000000" w:themeColor="text1"/>
          <w:sz w:val="24"/>
          <w:szCs w:val="24"/>
          <w:vertAlign w:val="superscript"/>
        </w:rPr>
        <w:t>st</w:t>
      </w:r>
      <w:r w:rsidR="00CB1D33" w:rsidRPr="00755FDE">
        <w:rPr>
          <w:rFonts w:asciiTheme="majorBidi" w:hAnsiTheme="majorBidi" w:cstheme="majorBidi"/>
          <w:bCs/>
          <w:color w:val="000000" w:themeColor="text1"/>
          <w:sz w:val="24"/>
          <w:szCs w:val="24"/>
        </w:rPr>
        <w:t xml:space="preserve"> </w:t>
      </w:r>
      <w:r w:rsidRPr="00755FDE">
        <w:rPr>
          <w:rFonts w:asciiTheme="majorBidi" w:hAnsiTheme="majorBidi" w:cstheme="majorBidi"/>
          <w:bCs/>
          <w:color w:val="000000" w:themeColor="text1"/>
          <w:sz w:val="24"/>
          <w:szCs w:val="24"/>
        </w:rPr>
        <w:t xml:space="preserve">line </w:t>
      </w:r>
      <w:r w:rsidRPr="00811A6F">
        <w:rPr>
          <w:rFonts w:asciiTheme="majorBidi" w:hAnsiTheme="majorBidi" w:cstheme="majorBidi"/>
          <w:bCs/>
          <w:color w:val="000000" w:themeColor="text1"/>
          <w:sz w:val="24"/>
          <w:szCs w:val="24"/>
        </w:rPr>
        <w:t>H. pylori</w:t>
      </w:r>
      <w:r w:rsidRPr="00755FDE">
        <w:rPr>
          <w:rFonts w:asciiTheme="majorBidi" w:hAnsiTheme="majorBidi" w:cstheme="majorBidi"/>
          <w:bCs/>
          <w:color w:val="000000" w:themeColor="text1"/>
          <w:sz w:val="24"/>
          <w:szCs w:val="24"/>
        </w:rPr>
        <w:t xml:space="preserve"> </w:t>
      </w:r>
      <w:r w:rsidR="00DD60BE" w:rsidRPr="00755FDE">
        <w:rPr>
          <w:rFonts w:asciiTheme="majorBidi" w:hAnsiTheme="majorBidi" w:cstheme="majorBidi"/>
          <w:bCs/>
          <w:color w:val="000000" w:themeColor="text1"/>
          <w:sz w:val="24"/>
          <w:szCs w:val="24"/>
        </w:rPr>
        <w:t xml:space="preserve">treatment </w:t>
      </w:r>
      <w:r w:rsidRPr="00755FDE">
        <w:rPr>
          <w:rFonts w:asciiTheme="majorBidi" w:hAnsiTheme="majorBidi" w:cstheme="majorBidi"/>
          <w:bCs/>
          <w:color w:val="000000" w:themeColor="text1"/>
          <w:sz w:val="24"/>
          <w:szCs w:val="24"/>
        </w:rPr>
        <w:t xml:space="preserve">is a triple therapy </w:t>
      </w:r>
      <w:r w:rsidR="00574A6A">
        <w:rPr>
          <w:rFonts w:asciiTheme="majorBidi" w:hAnsiTheme="majorBidi" w:cstheme="majorBidi"/>
          <w:bCs/>
          <w:color w:val="000000" w:themeColor="text1"/>
          <w:sz w:val="24"/>
          <w:szCs w:val="24"/>
        </w:rPr>
        <w:t xml:space="preserve">that </w:t>
      </w:r>
      <w:r w:rsidRPr="00755FDE">
        <w:rPr>
          <w:rFonts w:asciiTheme="majorBidi" w:hAnsiTheme="majorBidi" w:cstheme="majorBidi"/>
          <w:bCs/>
          <w:color w:val="000000" w:themeColor="text1"/>
          <w:sz w:val="24"/>
          <w:szCs w:val="24"/>
        </w:rPr>
        <w:t>includes clarithromycin for 14 days, amoxicillin</w:t>
      </w:r>
      <w:r w:rsidR="00574A6A">
        <w:rPr>
          <w:rFonts w:asciiTheme="majorBidi" w:hAnsiTheme="majorBidi" w:cstheme="majorBidi"/>
          <w:bCs/>
          <w:color w:val="000000" w:themeColor="text1"/>
          <w:sz w:val="24"/>
          <w:szCs w:val="24"/>
        </w:rPr>
        <w:t>,</w:t>
      </w:r>
      <w:r w:rsidR="00DD60BE" w:rsidRPr="00755FDE">
        <w:rPr>
          <w:rFonts w:asciiTheme="majorBidi" w:hAnsiTheme="majorBidi" w:cstheme="majorBidi"/>
          <w:bCs/>
          <w:color w:val="000000" w:themeColor="text1"/>
          <w:sz w:val="24"/>
          <w:szCs w:val="24"/>
        </w:rPr>
        <w:t xml:space="preserve"> </w:t>
      </w:r>
      <w:r w:rsidRPr="00755FDE">
        <w:rPr>
          <w:rFonts w:asciiTheme="majorBidi" w:hAnsiTheme="majorBidi" w:cstheme="majorBidi"/>
          <w:bCs/>
          <w:color w:val="000000" w:themeColor="text1"/>
          <w:sz w:val="24"/>
          <w:szCs w:val="24"/>
        </w:rPr>
        <w:t>and PPI or bismuth citrate</w:t>
      </w:r>
      <w:r w:rsidR="00182BF9" w:rsidRPr="00755FDE">
        <w:rPr>
          <w:rFonts w:asciiTheme="majorBidi" w:hAnsiTheme="majorBidi" w:cstheme="majorBidi"/>
          <w:bCs/>
          <w:color w:val="000000" w:themeColor="text1"/>
          <w:sz w:val="24"/>
          <w:szCs w:val="24"/>
        </w:rPr>
        <w:t xml:space="preserve"> </w:t>
      </w:r>
      <w:r w:rsidR="004E0F8F" w:rsidRPr="00755FDE">
        <w:rPr>
          <w:rFonts w:asciiTheme="majorBidi" w:hAnsiTheme="majorBidi" w:cstheme="majorBidi"/>
          <w:bCs/>
          <w:color w:val="000000" w:themeColor="text1"/>
          <w:sz w:val="24"/>
          <w:szCs w:val="24"/>
        </w:rPr>
        <w:fldChar w:fldCharType="begin">
          <w:fldData xml:space="preserve">PEVuZE5vdGU+PENpdGU+PEF1dGhvcj5ZYW5nPC9BdXRob3I+PFllYXI+MjAxNDwvWWVhcj48UmVj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</w:fldData>
        </w:fldChar>
      </w:r>
      <w:r w:rsidR="004E0F8F" w:rsidRPr="00755FDE">
        <w:rPr>
          <w:rFonts w:asciiTheme="majorBidi" w:hAnsiTheme="majorBidi" w:cstheme="majorBidi"/>
          <w:bCs/>
          <w:color w:val="000000" w:themeColor="text1"/>
          <w:sz w:val="24"/>
          <w:szCs w:val="24"/>
        </w:rPr>
        <w:instrText xml:space="preserve"> ADDIN EN.CITE </w:instrText>
      </w:r>
      <w:r w:rsidR="004E0F8F" w:rsidRPr="00755FDE">
        <w:rPr>
          <w:rFonts w:asciiTheme="majorBidi" w:hAnsiTheme="majorBidi" w:cstheme="majorBidi"/>
          <w:bCs/>
          <w:color w:val="000000" w:themeColor="text1"/>
          <w:sz w:val="24"/>
          <w:szCs w:val="24"/>
        </w:rPr>
        <w:fldChar w:fldCharType="begin">
          <w:fldData xml:space="preserve">PEVuZE5vdGU+PENpdGU+PEF1dGhvcj5ZYW5nPC9BdXRob3I+PFllYXI+MjAxNDwvWWVhcj48UmVj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</w:fldData>
        </w:fldChar>
      </w:r>
      <w:r w:rsidR="004E0F8F" w:rsidRPr="00755FDE">
        <w:rPr>
          <w:rFonts w:asciiTheme="majorBidi" w:hAnsiTheme="majorBidi" w:cstheme="majorBidi"/>
          <w:bCs/>
          <w:color w:val="000000" w:themeColor="text1"/>
          <w:sz w:val="24"/>
          <w:szCs w:val="24"/>
        </w:rPr>
        <w:instrText xml:space="preserve"> ADDIN EN.CITE.DATA </w:instrText>
      </w:r>
      <w:r w:rsidR="004E0F8F" w:rsidRPr="00755FDE">
        <w:rPr>
          <w:rFonts w:asciiTheme="majorBidi" w:hAnsiTheme="majorBidi" w:cstheme="majorBidi"/>
          <w:bCs/>
          <w:color w:val="000000" w:themeColor="text1"/>
          <w:sz w:val="24"/>
          <w:szCs w:val="24"/>
        </w:rPr>
      </w:r>
      <w:r w:rsidR="004E0F8F" w:rsidRPr="00755FDE">
        <w:rPr>
          <w:rFonts w:asciiTheme="majorBidi" w:hAnsiTheme="majorBidi" w:cstheme="majorBidi"/>
          <w:bCs/>
          <w:color w:val="000000" w:themeColor="text1"/>
          <w:sz w:val="24"/>
          <w:szCs w:val="24"/>
        </w:rPr>
        <w:fldChar w:fldCharType="end"/>
      </w:r>
      <w:r w:rsidR="004E0F8F" w:rsidRPr="00755FDE">
        <w:rPr>
          <w:rFonts w:asciiTheme="majorBidi" w:hAnsiTheme="majorBidi" w:cstheme="majorBidi"/>
          <w:bCs/>
          <w:color w:val="000000" w:themeColor="text1"/>
          <w:sz w:val="24"/>
          <w:szCs w:val="24"/>
        </w:rPr>
      </w:r>
      <w:r w:rsidR="004E0F8F" w:rsidRPr="00755FDE">
        <w:rPr>
          <w:rFonts w:asciiTheme="majorBidi" w:hAnsiTheme="majorBidi" w:cstheme="majorBidi"/>
          <w:bCs/>
          <w:color w:val="000000" w:themeColor="text1"/>
          <w:sz w:val="24"/>
          <w:szCs w:val="24"/>
        </w:rPr>
        <w:fldChar w:fldCharType="separate"/>
      </w:r>
      <w:r w:rsidR="004E0F8F" w:rsidRPr="00755FDE">
        <w:rPr>
          <w:rFonts w:asciiTheme="majorBidi" w:hAnsiTheme="majorBidi" w:cstheme="majorBidi"/>
          <w:bCs/>
          <w:noProof/>
          <w:color w:val="000000" w:themeColor="text1"/>
          <w:sz w:val="24"/>
          <w:szCs w:val="24"/>
        </w:rPr>
        <w:t>[</w:t>
      </w:r>
      <w:r w:rsidR="009C2C2E">
        <w:rPr>
          <w:rFonts w:asciiTheme="majorBidi" w:hAnsiTheme="majorBidi" w:cstheme="majorBidi"/>
          <w:bCs/>
          <w:noProof/>
          <w:color w:val="000000" w:themeColor="text1"/>
          <w:sz w:val="24"/>
          <w:szCs w:val="24"/>
        </w:rPr>
        <w:t>4</w:t>
      </w:r>
      <w:r w:rsidR="004E0F8F" w:rsidRPr="00755FDE">
        <w:rPr>
          <w:rFonts w:asciiTheme="majorBidi" w:hAnsiTheme="majorBidi" w:cstheme="majorBidi"/>
          <w:bCs/>
          <w:noProof/>
          <w:color w:val="000000" w:themeColor="text1"/>
          <w:sz w:val="24"/>
          <w:szCs w:val="24"/>
        </w:rPr>
        <w:t>]</w:t>
      </w:r>
      <w:r w:rsidR="004E0F8F" w:rsidRPr="00755FDE">
        <w:rPr>
          <w:rFonts w:asciiTheme="majorBidi" w:hAnsiTheme="majorBidi" w:cstheme="majorBidi"/>
          <w:bCs/>
          <w:color w:val="000000" w:themeColor="text1"/>
          <w:sz w:val="24"/>
          <w:szCs w:val="24"/>
        </w:rPr>
        <w:fldChar w:fldCharType="end"/>
      </w:r>
      <w:r w:rsidRPr="00755FDE">
        <w:rPr>
          <w:rFonts w:asciiTheme="majorBidi" w:hAnsiTheme="majorBidi" w:cstheme="majorBidi"/>
          <w:bCs/>
          <w:color w:val="000000" w:themeColor="text1"/>
          <w:sz w:val="24"/>
          <w:szCs w:val="24"/>
        </w:rPr>
        <w:t>. The development of antibiotic resistance is a significant issue</w:t>
      </w:r>
      <w:r w:rsidR="00994829" w:rsidRPr="00755FDE">
        <w:rPr>
          <w:rFonts w:asciiTheme="majorBidi" w:hAnsiTheme="majorBidi" w:cstheme="majorBidi"/>
          <w:bCs/>
          <w:color w:val="000000" w:themeColor="text1"/>
          <w:sz w:val="24"/>
          <w:szCs w:val="24"/>
        </w:rPr>
        <w:t xml:space="preserve"> </w:t>
      </w:r>
      <w:r w:rsidR="004E0F8F" w:rsidRPr="00755FDE">
        <w:rPr>
          <w:rFonts w:asciiTheme="majorBidi" w:hAnsiTheme="majorBidi" w:cstheme="majorBidi"/>
          <w:bCs/>
          <w:color w:val="000000" w:themeColor="text1"/>
          <w:sz w:val="24"/>
          <w:szCs w:val="24"/>
        </w:rPr>
        <w:fldChar w:fldCharType="begin">
          <w:fldData xml:space="preserve">PEVuZE5vdGU+PENpdGU+PEF1dGhvcj5TdXp1a2k8L0F1dGhvcj48WWVhcj4yMDEwPC9ZZWFyPjxS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=
</w:fldData>
        </w:fldChar>
      </w:r>
      <w:r w:rsidR="004E0F8F" w:rsidRPr="00755FDE">
        <w:rPr>
          <w:rFonts w:asciiTheme="majorBidi" w:hAnsiTheme="majorBidi" w:cstheme="majorBidi"/>
          <w:bCs/>
          <w:color w:val="000000" w:themeColor="text1"/>
          <w:sz w:val="24"/>
          <w:szCs w:val="24"/>
        </w:rPr>
        <w:instrText xml:space="preserve"> ADDIN EN.CITE </w:instrText>
      </w:r>
      <w:r w:rsidR="004E0F8F" w:rsidRPr="00755FDE">
        <w:rPr>
          <w:rFonts w:asciiTheme="majorBidi" w:hAnsiTheme="majorBidi" w:cstheme="majorBidi"/>
          <w:bCs/>
          <w:color w:val="000000" w:themeColor="text1"/>
          <w:sz w:val="24"/>
          <w:szCs w:val="24"/>
        </w:rPr>
        <w:fldChar w:fldCharType="begin">
          <w:fldData xml:space="preserve">PEVuZE5vdGU+PENpdGU+PEF1dGhvcj5TdXp1a2k8L0F1dGhvcj48WWVhcj4yMDEwPC9ZZWFyPjxS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=
</w:fldData>
        </w:fldChar>
      </w:r>
      <w:r w:rsidR="004E0F8F" w:rsidRPr="00755FDE">
        <w:rPr>
          <w:rFonts w:asciiTheme="majorBidi" w:hAnsiTheme="majorBidi" w:cstheme="majorBidi"/>
          <w:bCs/>
          <w:color w:val="000000" w:themeColor="text1"/>
          <w:sz w:val="24"/>
          <w:szCs w:val="24"/>
        </w:rPr>
        <w:instrText xml:space="preserve"> ADDIN EN.CITE.DATA </w:instrText>
      </w:r>
      <w:r w:rsidR="004E0F8F" w:rsidRPr="00755FDE">
        <w:rPr>
          <w:rFonts w:asciiTheme="majorBidi" w:hAnsiTheme="majorBidi" w:cstheme="majorBidi"/>
          <w:bCs/>
          <w:color w:val="000000" w:themeColor="text1"/>
          <w:sz w:val="24"/>
          <w:szCs w:val="24"/>
        </w:rPr>
      </w:r>
      <w:r w:rsidR="004E0F8F" w:rsidRPr="00755FDE">
        <w:rPr>
          <w:rFonts w:asciiTheme="majorBidi" w:hAnsiTheme="majorBidi" w:cstheme="majorBidi"/>
          <w:bCs/>
          <w:color w:val="000000" w:themeColor="text1"/>
          <w:sz w:val="24"/>
          <w:szCs w:val="24"/>
        </w:rPr>
        <w:fldChar w:fldCharType="end"/>
      </w:r>
      <w:r w:rsidR="004E0F8F" w:rsidRPr="00755FDE">
        <w:rPr>
          <w:rFonts w:asciiTheme="majorBidi" w:hAnsiTheme="majorBidi" w:cstheme="majorBidi"/>
          <w:bCs/>
          <w:color w:val="000000" w:themeColor="text1"/>
          <w:sz w:val="24"/>
          <w:szCs w:val="24"/>
        </w:rPr>
      </w:r>
      <w:r w:rsidR="004E0F8F" w:rsidRPr="00755FDE">
        <w:rPr>
          <w:rFonts w:asciiTheme="majorBidi" w:hAnsiTheme="majorBidi" w:cstheme="majorBidi"/>
          <w:bCs/>
          <w:color w:val="000000" w:themeColor="text1"/>
          <w:sz w:val="24"/>
          <w:szCs w:val="24"/>
        </w:rPr>
        <w:fldChar w:fldCharType="separate"/>
      </w:r>
      <w:r w:rsidR="00973484" w:rsidRPr="00755FDE">
        <w:rPr>
          <w:rFonts w:asciiTheme="majorBidi" w:hAnsiTheme="majorBidi" w:cstheme="majorBidi"/>
          <w:bCs/>
          <w:noProof/>
          <w:color w:val="000000" w:themeColor="text1"/>
          <w:sz w:val="24"/>
          <w:szCs w:val="24"/>
        </w:rPr>
        <w:t>[</w:t>
      </w:r>
      <w:r w:rsidR="009C2C2E">
        <w:rPr>
          <w:rFonts w:asciiTheme="majorBidi" w:hAnsiTheme="majorBidi" w:cstheme="majorBidi"/>
          <w:bCs/>
          <w:noProof/>
          <w:color w:val="000000" w:themeColor="text1"/>
          <w:sz w:val="24"/>
          <w:szCs w:val="24"/>
        </w:rPr>
        <w:t>5</w:t>
      </w:r>
      <w:r w:rsidR="004E0F8F" w:rsidRPr="00755FDE">
        <w:rPr>
          <w:rFonts w:asciiTheme="majorBidi" w:hAnsiTheme="majorBidi" w:cstheme="majorBidi"/>
          <w:bCs/>
          <w:noProof/>
          <w:color w:val="000000" w:themeColor="text1"/>
          <w:sz w:val="24"/>
          <w:szCs w:val="24"/>
        </w:rPr>
        <w:t>]</w:t>
      </w:r>
      <w:r w:rsidR="004E0F8F" w:rsidRPr="00755FDE">
        <w:rPr>
          <w:rFonts w:asciiTheme="majorBidi" w:hAnsiTheme="majorBidi" w:cstheme="majorBidi"/>
          <w:bCs/>
          <w:color w:val="000000" w:themeColor="text1"/>
          <w:sz w:val="24"/>
          <w:szCs w:val="24"/>
        </w:rPr>
        <w:fldChar w:fldCharType="end"/>
      </w:r>
      <w:r w:rsidRPr="00755FDE">
        <w:rPr>
          <w:rFonts w:asciiTheme="majorBidi" w:hAnsiTheme="majorBidi" w:cstheme="majorBidi"/>
          <w:bCs/>
          <w:color w:val="000000" w:themeColor="text1"/>
          <w:sz w:val="24"/>
          <w:szCs w:val="24"/>
        </w:rPr>
        <w:t xml:space="preserve">. In treatment failure, rescue therapy should be tailored to </w:t>
      </w:r>
      <w:r w:rsidR="00574A6A">
        <w:rPr>
          <w:rFonts w:asciiTheme="majorBidi" w:hAnsiTheme="majorBidi" w:cstheme="majorBidi"/>
          <w:bCs/>
          <w:color w:val="000000" w:themeColor="text1"/>
          <w:sz w:val="24"/>
          <w:szCs w:val="24"/>
        </w:rPr>
        <w:t>the antibiotic</w:t>
      </w:r>
      <w:r w:rsidR="00930C2D" w:rsidRPr="00755FDE">
        <w:rPr>
          <w:rFonts w:asciiTheme="majorBidi" w:hAnsiTheme="majorBidi" w:cstheme="majorBidi"/>
          <w:bCs/>
          <w:color w:val="000000" w:themeColor="text1"/>
          <w:sz w:val="24"/>
          <w:szCs w:val="24"/>
        </w:rPr>
        <w:t xml:space="preserve"> </w:t>
      </w:r>
      <w:r w:rsidRPr="00755FDE">
        <w:rPr>
          <w:rFonts w:asciiTheme="majorBidi" w:hAnsiTheme="majorBidi" w:cstheme="majorBidi"/>
          <w:bCs/>
          <w:color w:val="000000" w:themeColor="text1"/>
          <w:sz w:val="24"/>
          <w:szCs w:val="24"/>
        </w:rPr>
        <w:t xml:space="preserve">susceptibility </w:t>
      </w:r>
      <w:r w:rsidR="004E0F8F" w:rsidRPr="00791788">
        <w:rPr>
          <w:rFonts w:asciiTheme="majorBidi" w:hAnsiTheme="majorBidi" w:cstheme="majorBidi"/>
          <w:bCs/>
          <w:noProof/>
          <w:color w:val="000000" w:themeColor="text1"/>
          <w:sz w:val="24"/>
          <w:szCs w:val="24"/>
        </w:rPr>
        <w:fldChar w:fldCharType="begin"/>
      </w:r>
      <w:r w:rsidR="004E0F8F" w:rsidRPr="00791788">
        <w:rPr>
          <w:rFonts w:asciiTheme="majorBidi" w:hAnsiTheme="majorBidi" w:cstheme="majorBidi"/>
          <w:bCs/>
          <w:noProof/>
          <w:color w:val="000000" w:themeColor="text1"/>
          <w:sz w:val="24"/>
          <w:szCs w:val="24"/>
        </w:rPr>
        <w:instrText xml:space="preserve"> ADDIN EN.CITE &lt;EndNote&gt;&lt;Cite&gt;&lt;Author&gt;Mégraud&lt;/Author&gt;&lt;Year&gt;2004&lt;/Year&gt;&lt;RecNum&gt;745&lt;/RecNum&gt;&lt;DisplayText&gt;&lt;style face="superscript"&gt;[9]&lt;/style&gt;&lt;/DisplayText&gt;&lt;record&gt;&lt;rec-number&gt;745&lt;/rec-number&gt;&lt;foreign-keys&gt;&lt;key app="EN" db-id="wztvz5eraptt05esttl5wf0d9r09rzpdwfda" timestamp="1744190430"&gt;745&lt;/key&gt;&lt;/foreign-keys&gt;&lt;ref-type name="Journal Article"&gt;17&lt;/ref-type&gt;&lt;contributors&gt;&lt;authors&gt;&lt;author&gt;Mégraud, F.&lt;/author&gt;&lt;/authors&gt;&lt;/contributors&gt;&lt;auth-address&gt;Laboratoire de Bactériologie, Hôpital Pellegrin, Place Amélie Raba-Léon, 33076 Bordeaux Cedex, France. francis.megraud@chu-bordeaux.fr&lt;/auth-address&gt;&lt;titles&gt;&lt;title&gt;H pylori antibiotic resistance: prevalence, importance, and advances in testing&lt;/title&gt;&lt;secondary-title&gt;Gut&lt;/secondary-title&gt;&lt;/titles&gt;&lt;periodical&gt;&lt;full-title&gt;Gut&lt;/full-title&gt;&lt;/periodical&gt;&lt;pages&gt;1374-84&lt;/pages&gt;&lt;volume&gt;53&lt;/volume&gt;&lt;number&gt;9&lt;/number&gt;&lt;edition&gt;2004/08/13&lt;/edition&gt;&lt;keywords&gt;&lt;keyword&gt;Adult&lt;/keyword&gt;&lt;keyword&gt;Clarithromycin/pharmacology&lt;/keyword&gt;&lt;keyword&gt;*Drug Resistance, Bacterial&lt;/keyword&gt;&lt;keyword&gt;Drug Resistance, Multiple, Bacterial&lt;/keyword&gt;&lt;keyword&gt;Drug Therapy, Combination/pharmacology&lt;/keyword&gt;&lt;keyword&gt;Helicobacter Infections/drug therapy/microbiology&lt;/keyword&gt;&lt;keyword&gt;Helicobacter pylori/*drug effects&lt;/keyword&gt;&lt;keyword&gt;Humans&lt;/keyword&gt;&lt;keyword&gt;Microbial Sensitivity Tests/methods&lt;/keyword&gt;&lt;/keywords&gt;&lt;dates&gt;&lt;year&gt;2004&lt;/year&gt;&lt;pub-dates&gt;&lt;date&gt;Sep&lt;/date&gt;&lt;/pub-dates&gt;&lt;/dates&gt;&lt;isbn&gt;0017-5749 (Print)&amp;#xD;0017-5749&lt;/isbn&gt;&lt;accession-num&gt;15306603&lt;/accession-num&gt;&lt;urls&gt;&lt;/urls&gt;&lt;custom2&gt;PMC1774187&lt;/custom2&gt;&lt;electronic-resource-num&gt;10.1136/gut.2003.022111&lt;/electronic-resource-num&gt;&lt;remote-database-provider&gt;NLM&lt;/remote-database-provider&gt;&lt;language&gt;eng&lt;/language&gt;&lt;/record&gt;&lt;/Cite&gt;&lt;/EndNote&gt;</w:instrText>
      </w:r>
      <w:r w:rsidR="004E0F8F" w:rsidRPr="00791788">
        <w:rPr>
          <w:rFonts w:asciiTheme="majorBidi" w:hAnsiTheme="majorBidi" w:cstheme="majorBidi"/>
          <w:bCs/>
          <w:noProof/>
          <w:color w:val="000000" w:themeColor="text1"/>
          <w:sz w:val="24"/>
          <w:szCs w:val="24"/>
        </w:rPr>
        <w:fldChar w:fldCharType="separate"/>
      </w:r>
      <w:r w:rsidR="004E0F8F" w:rsidRPr="00791788">
        <w:rPr>
          <w:rFonts w:asciiTheme="majorBidi" w:hAnsiTheme="majorBidi" w:cstheme="majorBidi"/>
          <w:bCs/>
          <w:noProof/>
          <w:color w:val="000000" w:themeColor="text1"/>
          <w:sz w:val="24"/>
          <w:szCs w:val="24"/>
        </w:rPr>
        <w:t>[</w:t>
      </w:r>
      <w:r w:rsidR="009C2C2E" w:rsidRPr="00791788">
        <w:rPr>
          <w:rFonts w:asciiTheme="majorBidi" w:hAnsiTheme="majorBidi" w:cstheme="majorBidi"/>
          <w:bCs/>
          <w:noProof/>
          <w:color w:val="000000" w:themeColor="text1"/>
          <w:sz w:val="24"/>
          <w:szCs w:val="24"/>
        </w:rPr>
        <w:t>6</w:t>
      </w:r>
      <w:r w:rsidR="004E0F8F" w:rsidRPr="00791788">
        <w:rPr>
          <w:rFonts w:asciiTheme="majorBidi" w:hAnsiTheme="majorBidi" w:cstheme="majorBidi"/>
          <w:bCs/>
          <w:noProof/>
          <w:color w:val="000000" w:themeColor="text1"/>
          <w:sz w:val="24"/>
          <w:szCs w:val="24"/>
        </w:rPr>
        <w:t>]</w:t>
      </w:r>
      <w:r w:rsidR="004E0F8F" w:rsidRPr="00791788">
        <w:rPr>
          <w:rFonts w:asciiTheme="majorBidi" w:hAnsiTheme="majorBidi" w:cstheme="majorBidi"/>
          <w:bCs/>
          <w:noProof/>
          <w:color w:val="000000" w:themeColor="text1"/>
          <w:sz w:val="24"/>
          <w:szCs w:val="24"/>
        </w:rPr>
        <w:fldChar w:fldCharType="end"/>
      </w:r>
      <w:r w:rsidRPr="00791788">
        <w:rPr>
          <w:rFonts w:asciiTheme="majorBidi" w:hAnsiTheme="majorBidi" w:cstheme="majorBidi"/>
          <w:bCs/>
          <w:noProof/>
          <w:color w:val="000000" w:themeColor="text1"/>
          <w:sz w:val="24"/>
          <w:szCs w:val="24"/>
        </w:rPr>
        <w:t>.</w:t>
      </w:r>
      <w:r w:rsidRPr="00755FDE">
        <w:rPr>
          <w:rFonts w:asciiTheme="majorBidi" w:hAnsiTheme="majorBidi" w:cstheme="majorBidi"/>
          <w:bCs/>
          <w:noProof/>
          <w:color w:val="000000" w:themeColor="text1"/>
          <w:sz w:val="24"/>
          <w:szCs w:val="24"/>
        </w:rPr>
        <w:t xml:space="preserve"> </w:t>
      </w:r>
    </w:p>
    <w:p w14:paraId="6E400E22" w14:textId="589B3B1B" w:rsidR="00FF7766" w:rsidRPr="00755FDE" w:rsidRDefault="00FF7766" w:rsidP="00DA79ED">
      <w:pPr>
        <w:spacing w:after="0" w:line="480" w:lineRule="auto"/>
        <w:jc w:val="both"/>
        <w:rPr>
          <w:rFonts w:asciiTheme="majorBidi" w:hAnsiTheme="majorBidi" w:cstheme="majorBidi"/>
          <w:bCs/>
          <w:color w:val="000000" w:themeColor="text1"/>
          <w:sz w:val="24"/>
          <w:szCs w:val="24"/>
        </w:rPr>
      </w:pPr>
      <w:r w:rsidRPr="00755FDE">
        <w:rPr>
          <w:rFonts w:asciiTheme="majorBidi" w:hAnsiTheme="majorBidi" w:cstheme="majorBidi"/>
          <w:bCs/>
          <w:color w:val="000000" w:themeColor="text1"/>
          <w:sz w:val="24"/>
          <w:szCs w:val="24"/>
        </w:rPr>
        <w:t xml:space="preserve">Cirrhosis is </w:t>
      </w:r>
      <w:r w:rsidR="00631625" w:rsidRPr="00755FDE">
        <w:rPr>
          <w:rFonts w:asciiTheme="majorBidi" w:hAnsiTheme="majorBidi" w:cstheme="majorBidi"/>
          <w:bCs/>
          <w:color w:val="000000" w:themeColor="text1"/>
          <w:sz w:val="24"/>
          <w:szCs w:val="24"/>
        </w:rPr>
        <w:t>due to</w:t>
      </w:r>
      <w:r w:rsidRPr="00755FDE">
        <w:rPr>
          <w:rFonts w:asciiTheme="majorBidi" w:hAnsiTheme="majorBidi" w:cstheme="majorBidi"/>
          <w:bCs/>
          <w:color w:val="000000" w:themeColor="text1"/>
          <w:sz w:val="24"/>
          <w:szCs w:val="24"/>
        </w:rPr>
        <w:t xml:space="preserve"> persistent liver damage</w:t>
      </w:r>
      <w:r w:rsidR="00574A6A">
        <w:rPr>
          <w:rFonts w:asciiTheme="majorBidi" w:hAnsiTheme="majorBidi" w:cstheme="majorBidi"/>
          <w:bCs/>
          <w:color w:val="000000" w:themeColor="text1"/>
          <w:sz w:val="24"/>
          <w:szCs w:val="24"/>
        </w:rPr>
        <w:t>,</w:t>
      </w:r>
      <w:r w:rsidRPr="00755FDE">
        <w:rPr>
          <w:rFonts w:asciiTheme="majorBidi" w:hAnsiTheme="majorBidi" w:cstheme="majorBidi"/>
          <w:bCs/>
          <w:color w:val="000000" w:themeColor="text1"/>
          <w:sz w:val="24"/>
          <w:szCs w:val="24"/>
        </w:rPr>
        <w:t xml:space="preserve"> </w:t>
      </w:r>
      <w:r w:rsidR="00574A6A">
        <w:rPr>
          <w:rFonts w:asciiTheme="majorBidi" w:hAnsiTheme="majorBidi" w:cstheme="majorBidi"/>
          <w:bCs/>
          <w:color w:val="000000" w:themeColor="text1"/>
          <w:sz w:val="24"/>
          <w:szCs w:val="24"/>
        </w:rPr>
        <w:t>resulting</w:t>
      </w:r>
      <w:r w:rsidRPr="00755FDE">
        <w:rPr>
          <w:rFonts w:asciiTheme="majorBidi" w:hAnsiTheme="majorBidi" w:cstheme="majorBidi"/>
          <w:bCs/>
          <w:color w:val="000000" w:themeColor="text1"/>
          <w:sz w:val="24"/>
          <w:szCs w:val="24"/>
        </w:rPr>
        <w:t xml:space="preserve"> in fibrosis and the </w:t>
      </w:r>
      <w:r w:rsidR="00C0248E" w:rsidRPr="00755FDE">
        <w:rPr>
          <w:rFonts w:asciiTheme="majorBidi" w:hAnsiTheme="majorBidi" w:cstheme="majorBidi"/>
          <w:bCs/>
          <w:color w:val="000000" w:themeColor="text1"/>
          <w:sz w:val="24"/>
          <w:szCs w:val="24"/>
        </w:rPr>
        <w:t>loss</w:t>
      </w:r>
      <w:r w:rsidRPr="00755FDE">
        <w:rPr>
          <w:rFonts w:asciiTheme="majorBidi" w:hAnsiTheme="majorBidi" w:cstheme="majorBidi"/>
          <w:bCs/>
          <w:color w:val="000000" w:themeColor="text1"/>
          <w:sz w:val="24"/>
          <w:szCs w:val="24"/>
        </w:rPr>
        <w:t xml:space="preserve"> of the </w:t>
      </w:r>
      <w:r w:rsidR="00574A6A">
        <w:rPr>
          <w:rFonts w:asciiTheme="majorBidi" w:hAnsiTheme="majorBidi" w:cstheme="majorBidi"/>
          <w:bCs/>
          <w:color w:val="000000" w:themeColor="text1"/>
          <w:sz w:val="24"/>
          <w:szCs w:val="24"/>
        </w:rPr>
        <w:t>typical</w:t>
      </w:r>
      <w:r w:rsidRPr="00755FDE">
        <w:rPr>
          <w:rFonts w:asciiTheme="majorBidi" w:hAnsiTheme="majorBidi" w:cstheme="majorBidi"/>
          <w:bCs/>
          <w:color w:val="000000" w:themeColor="text1"/>
          <w:sz w:val="24"/>
          <w:szCs w:val="24"/>
        </w:rPr>
        <w:t xml:space="preserve"> architecture with abnormally organized nodules</w:t>
      </w:r>
      <w:r w:rsidR="00C5734E" w:rsidRPr="00755FDE">
        <w:rPr>
          <w:rFonts w:asciiTheme="majorBidi" w:hAnsiTheme="majorBidi" w:cstheme="majorBidi"/>
          <w:bCs/>
          <w:color w:val="000000" w:themeColor="text1"/>
          <w:sz w:val="24"/>
          <w:szCs w:val="24"/>
        </w:rPr>
        <w:t xml:space="preserve"> </w:t>
      </w:r>
      <w:r w:rsidR="004E0F8F" w:rsidRPr="00755FDE">
        <w:rPr>
          <w:rFonts w:asciiTheme="majorBidi" w:hAnsiTheme="majorBidi" w:cstheme="majorBidi"/>
          <w:bCs/>
          <w:color w:val="000000" w:themeColor="text1"/>
          <w:sz w:val="24"/>
          <w:szCs w:val="24"/>
        </w:rPr>
        <w:fldChar w:fldCharType="begin">
          <w:fldData xml:space="preserve">PEVuZE5vdGU+PENpdGU+PEF1dGhvcj5HaW7DqHM8L0F1dGhvcj48WWVhcj4yMDIxPC9ZZWFyPjxS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</w:fldData>
        </w:fldChar>
      </w:r>
      <w:r w:rsidR="004E0F8F" w:rsidRPr="00755FDE">
        <w:rPr>
          <w:rFonts w:asciiTheme="majorBidi" w:hAnsiTheme="majorBidi" w:cstheme="majorBidi"/>
          <w:bCs/>
          <w:color w:val="000000" w:themeColor="text1"/>
          <w:sz w:val="24"/>
          <w:szCs w:val="24"/>
        </w:rPr>
        <w:instrText xml:space="preserve"> ADDIN EN.CITE </w:instrText>
      </w:r>
      <w:r w:rsidR="004E0F8F" w:rsidRPr="00755FDE">
        <w:rPr>
          <w:rFonts w:asciiTheme="majorBidi" w:hAnsiTheme="majorBidi" w:cstheme="majorBidi"/>
          <w:bCs/>
          <w:color w:val="000000" w:themeColor="text1"/>
          <w:sz w:val="24"/>
          <w:szCs w:val="24"/>
        </w:rPr>
        <w:fldChar w:fldCharType="begin">
          <w:fldData xml:space="preserve">PEVuZE5vdGU+PENpdGU+PEF1dGhvcj5HaW7DqHM8L0F1dGhvcj48WWVhcj4yMDIxPC9ZZWFyPjxS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</w:fldData>
        </w:fldChar>
      </w:r>
      <w:r w:rsidR="004E0F8F" w:rsidRPr="00755FDE">
        <w:rPr>
          <w:rFonts w:asciiTheme="majorBidi" w:hAnsiTheme="majorBidi" w:cstheme="majorBidi"/>
          <w:bCs/>
          <w:color w:val="000000" w:themeColor="text1"/>
          <w:sz w:val="24"/>
          <w:szCs w:val="24"/>
        </w:rPr>
        <w:instrText xml:space="preserve"> ADDIN EN.CITE.DATA </w:instrText>
      </w:r>
      <w:r w:rsidR="004E0F8F" w:rsidRPr="00755FDE">
        <w:rPr>
          <w:rFonts w:asciiTheme="majorBidi" w:hAnsiTheme="majorBidi" w:cstheme="majorBidi"/>
          <w:bCs/>
          <w:color w:val="000000" w:themeColor="text1"/>
          <w:sz w:val="24"/>
          <w:szCs w:val="24"/>
        </w:rPr>
      </w:r>
      <w:r w:rsidR="004E0F8F" w:rsidRPr="00755FDE">
        <w:rPr>
          <w:rFonts w:asciiTheme="majorBidi" w:hAnsiTheme="majorBidi" w:cstheme="majorBidi"/>
          <w:bCs/>
          <w:color w:val="000000" w:themeColor="text1"/>
          <w:sz w:val="24"/>
          <w:szCs w:val="24"/>
        </w:rPr>
        <w:fldChar w:fldCharType="end"/>
      </w:r>
      <w:r w:rsidR="004E0F8F" w:rsidRPr="00755FDE">
        <w:rPr>
          <w:rFonts w:asciiTheme="majorBidi" w:hAnsiTheme="majorBidi" w:cstheme="majorBidi"/>
          <w:bCs/>
          <w:color w:val="000000" w:themeColor="text1"/>
          <w:sz w:val="24"/>
          <w:szCs w:val="24"/>
        </w:rPr>
      </w:r>
      <w:r w:rsidR="004E0F8F" w:rsidRPr="00755FDE">
        <w:rPr>
          <w:rFonts w:asciiTheme="majorBidi" w:hAnsiTheme="majorBidi" w:cstheme="majorBidi"/>
          <w:bCs/>
          <w:color w:val="000000" w:themeColor="text1"/>
          <w:sz w:val="24"/>
          <w:szCs w:val="24"/>
        </w:rPr>
        <w:fldChar w:fldCharType="separate"/>
      </w:r>
      <w:r w:rsidR="004E0F8F" w:rsidRPr="00755FDE">
        <w:rPr>
          <w:rFonts w:asciiTheme="majorBidi" w:hAnsiTheme="majorBidi" w:cstheme="majorBidi"/>
          <w:bCs/>
          <w:noProof/>
          <w:color w:val="000000" w:themeColor="text1"/>
          <w:sz w:val="24"/>
          <w:szCs w:val="24"/>
        </w:rPr>
        <w:t>[</w:t>
      </w:r>
      <w:r w:rsidR="00396926">
        <w:rPr>
          <w:rFonts w:asciiTheme="majorBidi" w:hAnsiTheme="majorBidi" w:cstheme="majorBidi"/>
          <w:bCs/>
          <w:noProof/>
          <w:color w:val="000000" w:themeColor="text1"/>
          <w:sz w:val="24"/>
          <w:szCs w:val="24"/>
        </w:rPr>
        <w:t>7</w:t>
      </w:r>
      <w:r w:rsidR="004E0F8F" w:rsidRPr="00755FDE">
        <w:rPr>
          <w:rFonts w:asciiTheme="majorBidi" w:hAnsiTheme="majorBidi" w:cstheme="majorBidi"/>
          <w:bCs/>
          <w:noProof/>
          <w:color w:val="000000" w:themeColor="text1"/>
          <w:sz w:val="24"/>
          <w:szCs w:val="24"/>
        </w:rPr>
        <w:t>]</w:t>
      </w:r>
      <w:r w:rsidR="004E0F8F" w:rsidRPr="00755FDE">
        <w:rPr>
          <w:rFonts w:asciiTheme="majorBidi" w:hAnsiTheme="majorBidi" w:cstheme="majorBidi"/>
          <w:bCs/>
          <w:color w:val="000000" w:themeColor="text1"/>
          <w:sz w:val="24"/>
          <w:szCs w:val="24"/>
        </w:rPr>
        <w:fldChar w:fldCharType="end"/>
      </w:r>
      <w:r w:rsidRPr="00755FDE">
        <w:rPr>
          <w:rFonts w:asciiTheme="majorBidi" w:hAnsiTheme="majorBidi" w:cstheme="majorBidi"/>
          <w:bCs/>
          <w:color w:val="000000" w:themeColor="text1"/>
          <w:sz w:val="24"/>
          <w:szCs w:val="24"/>
        </w:rPr>
        <w:t xml:space="preserve">. </w:t>
      </w:r>
      <w:r w:rsidR="00DA79ED">
        <w:rPr>
          <w:rFonts w:asciiTheme="majorBidi" w:hAnsiTheme="majorBidi" w:cstheme="majorBidi"/>
          <w:bCs/>
          <w:color w:val="000000" w:themeColor="text1"/>
          <w:sz w:val="24"/>
          <w:szCs w:val="24"/>
        </w:rPr>
        <w:t>Ca</w:t>
      </w:r>
      <w:r w:rsidRPr="00755FDE">
        <w:rPr>
          <w:rFonts w:asciiTheme="majorBidi" w:hAnsiTheme="majorBidi" w:cstheme="majorBidi"/>
          <w:bCs/>
          <w:color w:val="000000" w:themeColor="text1"/>
          <w:sz w:val="24"/>
          <w:szCs w:val="24"/>
        </w:rPr>
        <w:t>uses are viral</w:t>
      </w:r>
      <w:r w:rsidR="005D0D51" w:rsidRPr="00755FDE">
        <w:rPr>
          <w:rFonts w:asciiTheme="majorBidi" w:hAnsiTheme="majorBidi" w:cstheme="majorBidi"/>
          <w:bCs/>
          <w:color w:val="000000" w:themeColor="text1"/>
          <w:sz w:val="24"/>
          <w:szCs w:val="24"/>
        </w:rPr>
        <w:t xml:space="preserve"> </w:t>
      </w:r>
      <w:r w:rsidR="0032758E" w:rsidRPr="00755FDE">
        <w:rPr>
          <w:rFonts w:asciiTheme="majorBidi" w:hAnsiTheme="majorBidi" w:cstheme="majorBidi"/>
          <w:bCs/>
          <w:color w:val="000000" w:themeColor="text1"/>
          <w:sz w:val="24"/>
          <w:szCs w:val="24"/>
        </w:rPr>
        <w:t>hepatitis (H</w:t>
      </w:r>
      <w:r w:rsidRPr="00755FDE">
        <w:rPr>
          <w:rFonts w:asciiTheme="majorBidi" w:hAnsiTheme="majorBidi" w:cstheme="majorBidi"/>
          <w:bCs/>
          <w:color w:val="000000" w:themeColor="text1"/>
          <w:sz w:val="24"/>
          <w:szCs w:val="24"/>
        </w:rPr>
        <w:t>B</w:t>
      </w:r>
      <w:r w:rsidR="0032758E" w:rsidRPr="00755FDE">
        <w:rPr>
          <w:rFonts w:asciiTheme="majorBidi" w:hAnsiTheme="majorBidi" w:cstheme="majorBidi"/>
          <w:bCs/>
          <w:color w:val="000000" w:themeColor="text1"/>
          <w:sz w:val="24"/>
          <w:szCs w:val="24"/>
        </w:rPr>
        <w:t>V</w:t>
      </w:r>
      <w:r w:rsidRPr="00755FDE">
        <w:rPr>
          <w:rFonts w:asciiTheme="majorBidi" w:hAnsiTheme="majorBidi" w:cstheme="majorBidi"/>
          <w:bCs/>
          <w:color w:val="000000" w:themeColor="text1"/>
          <w:sz w:val="24"/>
          <w:szCs w:val="24"/>
        </w:rPr>
        <w:t xml:space="preserve"> or </w:t>
      </w:r>
      <w:r w:rsidR="0032758E" w:rsidRPr="00755FDE">
        <w:rPr>
          <w:rFonts w:asciiTheme="majorBidi" w:hAnsiTheme="majorBidi" w:cstheme="majorBidi"/>
          <w:bCs/>
          <w:color w:val="000000" w:themeColor="text1"/>
          <w:sz w:val="24"/>
          <w:szCs w:val="24"/>
        </w:rPr>
        <w:t>H</w:t>
      </w:r>
      <w:r w:rsidRPr="00755FDE">
        <w:rPr>
          <w:rFonts w:asciiTheme="majorBidi" w:hAnsiTheme="majorBidi" w:cstheme="majorBidi"/>
          <w:bCs/>
          <w:color w:val="000000" w:themeColor="text1"/>
          <w:sz w:val="24"/>
          <w:szCs w:val="24"/>
        </w:rPr>
        <w:t>C</w:t>
      </w:r>
      <w:r w:rsidR="0032758E" w:rsidRPr="00755FDE">
        <w:rPr>
          <w:rFonts w:asciiTheme="majorBidi" w:hAnsiTheme="majorBidi" w:cstheme="majorBidi"/>
          <w:bCs/>
          <w:color w:val="000000" w:themeColor="text1"/>
          <w:sz w:val="24"/>
          <w:szCs w:val="24"/>
        </w:rPr>
        <w:t>V</w:t>
      </w:r>
      <w:r w:rsidRPr="00755FDE">
        <w:rPr>
          <w:rFonts w:asciiTheme="majorBidi" w:hAnsiTheme="majorBidi" w:cstheme="majorBidi"/>
          <w:bCs/>
          <w:color w:val="000000" w:themeColor="text1"/>
          <w:sz w:val="24"/>
          <w:szCs w:val="24"/>
        </w:rPr>
        <w:t>) and nonalcoholic fatty liver disease</w:t>
      </w:r>
      <w:r w:rsidR="00327958" w:rsidRPr="00755FDE">
        <w:rPr>
          <w:rFonts w:asciiTheme="majorBidi" w:hAnsiTheme="majorBidi" w:cstheme="majorBidi"/>
          <w:bCs/>
          <w:color w:val="000000" w:themeColor="text1"/>
          <w:sz w:val="24"/>
          <w:szCs w:val="24"/>
        </w:rPr>
        <w:t xml:space="preserve"> </w:t>
      </w:r>
      <w:r w:rsidR="004E0F8F" w:rsidRPr="00755FDE">
        <w:rPr>
          <w:rFonts w:asciiTheme="majorBidi" w:hAnsiTheme="majorBidi" w:cstheme="majorBidi"/>
          <w:bCs/>
          <w:color w:val="000000" w:themeColor="text1"/>
          <w:sz w:val="24"/>
          <w:szCs w:val="24"/>
        </w:rPr>
        <w:fldChar w:fldCharType="begin">
          <w:fldData xml:space="preserve">PEVuZE5vdGU+PENpdGU+PEF1dGhvcj5LYXJsc2VuPC9BdXRob3I+PFllYXI+MjAyMjwvWWVhcj48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</w:fldData>
        </w:fldChar>
      </w:r>
      <w:r w:rsidR="004E0F8F" w:rsidRPr="00755FDE">
        <w:rPr>
          <w:rFonts w:asciiTheme="majorBidi" w:hAnsiTheme="majorBidi" w:cstheme="majorBidi"/>
          <w:bCs/>
          <w:color w:val="000000" w:themeColor="text1"/>
          <w:sz w:val="24"/>
          <w:szCs w:val="24"/>
        </w:rPr>
        <w:instrText xml:space="preserve"> ADDIN EN.CITE </w:instrText>
      </w:r>
      <w:r w:rsidR="004E0F8F" w:rsidRPr="00755FDE">
        <w:rPr>
          <w:rFonts w:asciiTheme="majorBidi" w:hAnsiTheme="majorBidi" w:cstheme="majorBidi"/>
          <w:bCs/>
          <w:color w:val="000000" w:themeColor="text1"/>
          <w:sz w:val="24"/>
          <w:szCs w:val="24"/>
        </w:rPr>
        <w:fldChar w:fldCharType="begin">
          <w:fldData xml:space="preserve">PEVuZE5vdGU+PENpdGU+PEF1dGhvcj5LYXJsc2VuPC9BdXRob3I+PFllYXI+MjAyMjwvWWVhcj48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</w:fldData>
        </w:fldChar>
      </w:r>
      <w:r w:rsidR="004E0F8F" w:rsidRPr="00755FDE">
        <w:rPr>
          <w:rFonts w:asciiTheme="majorBidi" w:hAnsiTheme="majorBidi" w:cstheme="majorBidi"/>
          <w:bCs/>
          <w:color w:val="000000" w:themeColor="text1"/>
          <w:sz w:val="24"/>
          <w:szCs w:val="24"/>
        </w:rPr>
        <w:instrText xml:space="preserve"> ADDIN EN.CITE.DATA </w:instrText>
      </w:r>
      <w:r w:rsidR="004E0F8F" w:rsidRPr="00755FDE">
        <w:rPr>
          <w:rFonts w:asciiTheme="majorBidi" w:hAnsiTheme="majorBidi" w:cstheme="majorBidi"/>
          <w:bCs/>
          <w:color w:val="000000" w:themeColor="text1"/>
          <w:sz w:val="24"/>
          <w:szCs w:val="24"/>
        </w:rPr>
      </w:r>
      <w:r w:rsidR="004E0F8F" w:rsidRPr="00755FDE">
        <w:rPr>
          <w:rFonts w:asciiTheme="majorBidi" w:hAnsiTheme="majorBidi" w:cstheme="majorBidi"/>
          <w:bCs/>
          <w:color w:val="000000" w:themeColor="text1"/>
          <w:sz w:val="24"/>
          <w:szCs w:val="24"/>
        </w:rPr>
        <w:fldChar w:fldCharType="end"/>
      </w:r>
      <w:r w:rsidR="004E0F8F" w:rsidRPr="00755FDE">
        <w:rPr>
          <w:rFonts w:asciiTheme="majorBidi" w:hAnsiTheme="majorBidi" w:cstheme="majorBidi"/>
          <w:bCs/>
          <w:color w:val="000000" w:themeColor="text1"/>
          <w:sz w:val="24"/>
          <w:szCs w:val="24"/>
        </w:rPr>
      </w:r>
      <w:r w:rsidR="004E0F8F" w:rsidRPr="00755FDE">
        <w:rPr>
          <w:rFonts w:asciiTheme="majorBidi" w:hAnsiTheme="majorBidi" w:cstheme="majorBidi"/>
          <w:bCs/>
          <w:color w:val="000000" w:themeColor="text1"/>
          <w:sz w:val="24"/>
          <w:szCs w:val="24"/>
        </w:rPr>
        <w:fldChar w:fldCharType="separate"/>
      </w:r>
      <w:r w:rsidR="004E0F8F" w:rsidRPr="00755FDE">
        <w:rPr>
          <w:rFonts w:asciiTheme="majorBidi" w:hAnsiTheme="majorBidi" w:cstheme="majorBidi"/>
          <w:bCs/>
          <w:noProof/>
          <w:color w:val="000000" w:themeColor="text1"/>
          <w:sz w:val="24"/>
          <w:szCs w:val="24"/>
        </w:rPr>
        <w:t>[</w:t>
      </w:r>
      <w:r w:rsidR="00396926">
        <w:rPr>
          <w:rFonts w:asciiTheme="majorBidi" w:hAnsiTheme="majorBidi" w:cstheme="majorBidi"/>
          <w:bCs/>
          <w:noProof/>
          <w:color w:val="000000" w:themeColor="text1"/>
          <w:sz w:val="24"/>
          <w:szCs w:val="24"/>
        </w:rPr>
        <w:t>8</w:t>
      </w:r>
      <w:r w:rsidR="004E0F8F" w:rsidRPr="00755FDE">
        <w:rPr>
          <w:rFonts w:asciiTheme="majorBidi" w:hAnsiTheme="majorBidi" w:cstheme="majorBidi"/>
          <w:bCs/>
          <w:noProof/>
          <w:color w:val="000000" w:themeColor="text1"/>
          <w:sz w:val="24"/>
          <w:szCs w:val="24"/>
        </w:rPr>
        <w:t>]</w:t>
      </w:r>
      <w:r w:rsidR="004E0F8F" w:rsidRPr="00755FDE">
        <w:rPr>
          <w:rFonts w:asciiTheme="majorBidi" w:hAnsiTheme="majorBidi" w:cstheme="majorBidi"/>
          <w:bCs/>
          <w:color w:val="000000" w:themeColor="text1"/>
          <w:sz w:val="24"/>
          <w:szCs w:val="24"/>
        </w:rPr>
        <w:fldChar w:fldCharType="end"/>
      </w:r>
      <w:r w:rsidRPr="00755FDE">
        <w:rPr>
          <w:rFonts w:asciiTheme="majorBidi" w:hAnsiTheme="majorBidi" w:cstheme="majorBidi"/>
          <w:bCs/>
          <w:color w:val="000000" w:themeColor="text1"/>
          <w:sz w:val="24"/>
          <w:szCs w:val="24"/>
        </w:rPr>
        <w:t xml:space="preserve">. Portal hypertension is the primary cause of </w:t>
      </w:r>
      <w:proofErr w:type="gramStart"/>
      <w:r w:rsidRPr="00755FDE">
        <w:rPr>
          <w:rFonts w:asciiTheme="majorBidi" w:hAnsiTheme="majorBidi" w:cstheme="majorBidi"/>
          <w:bCs/>
          <w:color w:val="000000" w:themeColor="text1"/>
          <w:sz w:val="24"/>
          <w:szCs w:val="24"/>
        </w:rPr>
        <w:t>the majority of</w:t>
      </w:r>
      <w:proofErr w:type="gramEnd"/>
      <w:r w:rsidRPr="00755FDE">
        <w:rPr>
          <w:rFonts w:asciiTheme="majorBidi" w:hAnsiTheme="majorBidi" w:cstheme="majorBidi"/>
          <w:bCs/>
          <w:color w:val="000000" w:themeColor="text1"/>
          <w:sz w:val="24"/>
          <w:szCs w:val="24"/>
        </w:rPr>
        <w:t xml:space="preserve"> cirrhosis-related </w:t>
      </w:r>
      <w:r w:rsidR="00332976" w:rsidRPr="00755FDE">
        <w:rPr>
          <w:rFonts w:asciiTheme="majorBidi" w:hAnsiTheme="majorBidi" w:cstheme="majorBidi"/>
          <w:bCs/>
          <w:color w:val="000000" w:themeColor="text1"/>
          <w:sz w:val="24"/>
          <w:szCs w:val="24"/>
        </w:rPr>
        <w:t xml:space="preserve">complications </w:t>
      </w:r>
      <w:r w:rsidR="004E0F8F" w:rsidRPr="00755FDE">
        <w:rPr>
          <w:rFonts w:asciiTheme="majorBidi" w:hAnsiTheme="majorBidi" w:cstheme="majorBidi"/>
          <w:bCs/>
          <w:color w:val="000000" w:themeColor="text1"/>
          <w:sz w:val="24"/>
          <w:szCs w:val="24"/>
        </w:rPr>
        <w:fldChar w:fldCharType="begin">
          <w:fldData xml:space="preserve">PEVuZE5vdGU+PENpdGU+PEF1dGhvcj5HYXJjaWEtVHNhbzwvQXV0aG9yPjxZZWFyPjIwMTc8L1ll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</w:fldData>
        </w:fldChar>
      </w:r>
      <w:r w:rsidR="004E0F8F" w:rsidRPr="00755FDE">
        <w:rPr>
          <w:rFonts w:asciiTheme="majorBidi" w:hAnsiTheme="majorBidi" w:cstheme="majorBidi"/>
          <w:bCs/>
          <w:color w:val="000000" w:themeColor="text1"/>
          <w:sz w:val="24"/>
          <w:szCs w:val="24"/>
        </w:rPr>
        <w:instrText xml:space="preserve"> ADDIN EN.CITE </w:instrText>
      </w:r>
      <w:r w:rsidR="004E0F8F" w:rsidRPr="00755FDE">
        <w:rPr>
          <w:rFonts w:asciiTheme="majorBidi" w:hAnsiTheme="majorBidi" w:cstheme="majorBidi"/>
          <w:bCs/>
          <w:color w:val="000000" w:themeColor="text1"/>
          <w:sz w:val="24"/>
          <w:szCs w:val="24"/>
        </w:rPr>
        <w:fldChar w:fldCharType="begin">
          <w:fldData xml:space="preserve">PEVuZE5vdGU+PENpdGU+PEF1dGhvcj5HYXJjaWEtVHNhbzwvQXV0aG9yPjxZZWFyPjIwMTc8L1ll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</w:fldData>
        </w:fldChar>
      </w:r>
      <w:r w:rsidR="004E0F8F" w:rsidRPr="00755FDE">
        <w:rPr>
          <w:rFonts w:asciiTheme="majorBidi" w:hAnsiTheme="majorBidi" w:cstheme="majorBidi"/>
          <w:bCs/>
          <w:color w:val="000000" w:themeColor="text1"/>
          <w:sz w:val="24"/>
          <w:szCs w:val="24"/>
        </w:rPr>
        <w:instrText xml:space="preserve"> ADDIN EN.CITE.DATA </w:instrText>
      </w:r>
      <w:r w:rsidR="004E0F8F" w:rsidRPr="00755FDE">
        <w:rPr>
          <w:rFonts w:asciiTheme="majorBidi" w:hAnsiTheme="majorBidi" w:cstheme="majorBidi"/>
          <w:bCs/>
          <w:color w:val="000000" w:themeColor="text1"/>
          <w:sz w:val="24"/>
          <w:szCs w:val="24"/>
        </w:rPr>
      </w:r>
      <w:r w:rsidR="004E0F8F" w:rsidRPr="00755FDE">
        <w:rPr>
          <w:rFonts w:asciiTheme="majorBidi" w:hAnsiTheme="majorBidi" w:cstheme="majorBidi"/>
          <w:bCs/>
          <w:color w:val="000000" w:themeColor="text1"/>
          <w:sz w:val="24"/>
          <w:szCs w:val="24"/>
        </w:rPr>
        <w:fldChar w:fldCharType="end"/>
      </w:r>
      <w:r w:rsidR="004E0F8F" w:rsidRPr="00755FDE">
        <w:rPr>
          <w:rFonts w:asciiTheme="majorBidi" w:hAnsiTheme="majorBidi" w:cstheme="majorBidi"/>
          <w:bCs/>
          <w:color w:val="000000" w:themeColor="text1"/>
          <w:sz w:val="24"/>
          <w:szCs w:val="24"/>
        </w:rPr>
      </w:r>
      <w:r w:rsidR="004E0F8F" w:rsidRPr="00755FDE">
        <w:rPr>
          <w:rFonts w:asciiTheme="majorBidi" w:hAnsiTheme="majorBidi" w:cstheme="majorBidi"/>
          <w:bCs/>
          <w:color w:val="000000" w:themeColor="text1"/>
          <w:sz w:val="24"/>
          <w:szCs w:val="24"/>
        </w:rPr>
        <w:fldChar w:fldCharType="separate"/>
      </w:r>
      <w:r w:rsidR="004E0F8F" w:rsidRPr="00755FDE">
        <w:rPr>
          <w:rFonts w:asciiTheme="majorBidi" w:hAnsiTheme="majorBidi" w:cstheme="majorBidi"/>
          <w:bCs/>
          <w:noProof/>
          <w:color w:val="000000" w:themeColor="text1"/>
          <w:sz w:val="24"/>
          <w:szCs w:val="24"/>
        </w:rPr>
        <w:t>[</w:t>
      </w:r>
      <w:r w:rsidR="00396926">
        <w:rPr>
          <w:rFonts w:asciiTheme="majorBidi" w:hAnsiTheme="majorBidi" w:cstheme="majorBidi"/>
          <w:bCs/>
          <w:noProof/>
          <w:color w:val="000000" w:themeColor="text1"/>
          <w:sz w:val="24"/>
          <w:szCs w:val="24"/>
        </w:rPr>
        <w:t>9</w:t>
      </w:r>
      <w:r w:rsidR="004E0F8F" w:rsidRPr="00755FDE">
        <w:rPr>
          <w:rFonts w:asciiTheme="majorBidi" w:hAnsiTheme="majorBidi" w:cstheme="majorBidi"/>
          <w:bCs/>
          <w:noProof/>
          <w:color w:val="000000" w:themeColor="text1"/>
          <w:sz w:val="24"/>
          <w:szCs w:val="24"/>
        </w:rPr>
        <w:t>]</w:t>
      </w:r>
      <w:r w:rsidR="004E0F8F" w:rsidRPr="00755FDE">
        <w:rPr>
          <w:rFonts w:asciiTheme="majorBidi" w:hAnsiTheme="majorBidi" w:cstheme="majorBidi"/>
          <w:bCs/>
          <w:color w:val="000000" w:themeColor="text1"/>
          <w:sz w:val="24"/>
          <w:szCs w:val="24"/>
        </w:rPr>
        <w:fldChar w:fldCharType="end"/>
      </w:r>
      <w:r w:rsidRPr="00755FDE">
        <w:rPr>
          <w:rFonts w:asciiTheme="majorBidi" w:hAnsiTheme="majorBidi" w:cstheme="majorBidi"/>
          <w:bCs/>
          <w:color w:val="000000" w:themeColor="text1"/>
          <w:sz w:val="24"/>
          <w:szCs w:val="24"/>
        </w:rPr>
        <w:t xml:space="preserve">. </w:t>
      </w:r>
      <w:r w:rsidR="00DA79ED">
        <w:rPr>
          <w:rFonts w:asciiTheme="majorBidi" w:hAnsiTheme="majorBidi" w:cstheme="majorBidi"/>
          <w:bCs/>
          <w:color w:val="000000" w:themeColor="text1"/>
          <w:sz w:val="24"/>
          <w:szCs w:val="24"/>
        </w:rPr>
        <w:t xml:space="preserve">Cirrhosis may be compensated or decompensated, </w:t>
      </w:r>
      <w:r w:rsidR="00811A6F">
        <w:rPr>
          <w:rFonts w:asciiTheme="majorBidi" w:hAnsiTheme="majorBidi" w:cstheme="majorBidi"/>
          <w:bCs/>
          <w:color w:val="000000" w:themeColor="text1"/>
          <w:sz w:val="24"/>
          <w:szCs w:val="24"/>
        </w:rPr>
        <w:t>based on</w:t>
      </w:r>
      <w:r w:rsidR="00DA79ED">
        <w:rPr>
          <w:rFonts w:asciiTheme="majorBidi" w:hAnsiTheme="majorBidi" w:cstheme="majorBidi"/>
          <w:bCs/>
          <w:color w:val="000000" w:themeColor="text1"/>
          <w:sz w:val="24"/>
          <w:szCs w:val="24"/>
        </w:rPr>
        <w:t xml:space="preserve"> clinical and functional manifestations; </w:t>
      </w:r>
      <w:r w:rsidR="00574A6A">
        <w:rPr>
          <w:rFonts w:asciiTheme="majorBidi" w:hAnsiTheme="majorBidi" w:cstheme="majorBidi"/>
          <w:bCs/>
          <w:color w:val="000000" w:themeColor="text1"/>
          <w:sz w:val="24"/>
          <w:szCs w:val="24"/>
        </w:rPr>
        <w:t>presence</w:t>
      </w:r>
      <w:r w:rsidR="00DA79ED">
        <w:rPr>
          <w:rFonts w:asciiTheme="majorBidi" w:hAnsiTheme="majorBidi" w:cstheme="majorBidi"/>
          <w:bCs/>
          <w:color w:val="000000" w:themeColor="text1"/>
          <w:sz w:val="24"/>
          <w:szCs w:val="24"/>
        </w:rPr>
        <w:t xml:space="preserve"> of ascites, hepatic encephalopathy, jaundice </w:t>
      </w:r>
      <w:r w:rsidR="004E0F8F" w:rsidRPr="00755FDE">
        <w:rPr>
          <w:rFonts w:asciiTheme="majorBidi" w:hAnsiTheme="majorBidi" w:cstheme="majorBidi"/>
          <w:bCs/>
          <w:color w:val="000000" w:themeColor="text1"/>
          <w:sz w:val="24"/>
          <w:szCs w:val="24"/>
        </w:rPr>
        <w:fldChar w:fldCharType="begin">
          <w:fldData xml:space="preserve">PEVuZE5vdGU+PENpdGU+PEF1dGhvcj5kZSBGcmFuY2hpczwvQXV0aG9yPjxZZWFyPjIwMjI8L1ll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</w:fldData>
        </w:fldChar>
      </w:r>
      <w:r w:rsidR="004E0F8F" w:rsidRPr="00755FDE">
        <w:rPr>
          <w:rFonts w:asciiTheme="majorBidi" w:hAnsiTheme="majorBidi" w:cstheme="majorBidi"/>
          <w:bCs/>
          <w:color w:val="000000" w:themeColor="text1"/>
          <w:sz w:val="24"/>
          <w:szCs w:val="24"/>
        </w:rPr>
        <w:instrText xml:space="preserve"> ADDIN EN.CITE </w:instrText>
      </w:r>
      <w:r w:rsidR="004E0F8F" w:rsidRPr="00755FDE">
        <w:rPr>
          <w:rFonts w:asciiTheme="majorBidi" w:hAnsiTheme="majorBidi" w:cstheme="majorBidi"/>
          <w:bCs/>
          <w:color w:val="000000" w:themeColor="text1"/>
          <w:sz w:val="24"/>
          <w:szCs w:val="24"/>
        </w:rPr>
        <w:fldChar w:fldCharType="begin">
          <w:fldData xml:space="preserve">PEVuZE5vdGU+PENpdGU+PEF1dGhvcj5kZSBGcmFuY2hpczwvQXV0aG9yPjxZZWFyPjIwMjI8L1ll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</w:fldData>
        </w:fldChar>
      </w:r>
      <w:r w:rsidR="004E0F8F" w:rsidRPr="00755FDE">
        <w:rPr>
          <w:rFonts w:asciiTheme="majorBidi" w:hAnsiTheme="majorBidi" w:cstheme="majorBidi"/>
          <w:bCs/>
          <w:color w:val="000000" w:themeColor="text1"/>
          <w:sz w:val="24"/>
          <w:szCs w:val="24"/>
        </w:rPr>
        <w:instrText xml:space="preserve"> ADDIN EN.CITE.DATA </w:instrText>
      </w:r>
      <w:r w:rsidR="004E0F8F" w:rsidRPr="00755FDE">
        <w:rPr>
          <w:rFonts w:asciiTheme="majorBidi" w:hAnsiTheme="majorBidi" w:cstheme="majorBidi"/>
          <w:bCs/>
          <w:color w:val="000000" w:themeColor="text1"/>
          <w:sz w:val="24"/>
          <w:szCs w:val="24"/>
        </w:rPr>
      </w:r>
      <w:r w:rsidR="004E0F8F" w:rsidRPr="00755FDE">
        <w:rPr>
          <w:rFonts w:asciiTheme="majorBidi" w:hAnsiTheme="majorBidi" w:cstheme="majorBidi"/>
          <w:bCs/>
          <w:color w:val="000000" w:themeColor="text1"/>
          <w:sz w:val="24"/>
          <w:szCs w:val="24"/>
        </w:rPr>
        <w:fldChar w:fldCharType="end"/>
      </w:r>
      <w:r w:rsidR="004E0F8F" w:rsidRPr="00755FDE">
        <w:rPr>
          <w:rFonts w:asciiTheme="majorBidi" w:hAnsiTheme="majorBidi" w:cstheme="majorBidi"/>
          <w:bCs/>
          <w:color w:val="000000" w:themeColor="text1"/>
          <w:sz w:val="24"/>
          <w:szCs w:val="24"/>
        </w:rPr>
      </w:r>
      <w:r w:rsidR="004E0F8F" w:rsidRPr="00755FDE">
        <w:rPr>
          <w:rFonts w:asciiTheme="majorBidi" w:hAnsiTheme="majorBidi" w:cstheme="majorBidi"/>
          <w:bCs/>
          <w:color w:val="000000" w:themeColor="text1"/>
          <w:sz w:val="24"/>
          <w:szCs w:val="24"/>
        </w:rPr>
        <w:fldChar w:fldCharType="separate"/>
      </w:r>
      <w:r w:rsidR="004E0F8F" w:rsidRPr="00755FDE">
        <w:rPr>
          <w:rFonts w:asciiTheme="majorBidi" w:hAnsiTheme="majorBidi" w:cstheme="majorBidi"/>
          <w:bCs/>
          <w:noProof/>
          <w:color w:val="000000" w:themeColor="text1"/>
          <w:sz w:val="24"/>
          <w:szCs w:val="24"/>
        </w:rPr>
        <w:t>[</w:t>
      </w:r>
      <w:r w:rsidR="00396926">
        <w:rPr>
          <w:rFonts w:asciiTheme="majorBidi" w:hAnsiTheme="majorBidi" w:cstheme="majorBidi"/>
          <w:bCs/>
          <w:noProof/>
          <w:color w:val="000000" w:themeColor="text1"/>
          <w:sz w:val="24"/>
          <w:szCs w:val="24"/>
        </w:rPr>
        <w:t>10</w:t>
      </w:r>
      <w:r w:rsidR="004E0F8F" w:rsidRPr="00755FDE">
        <w:rPr>
          <w:rFonts w:asciiTheme="majorBidi" w:hAnsiTheme="majorBidi" w:cstheme="majorBidi"/>
          <w:bCs/>
          <w:noProof/>
          <w:color w:val="000000" w:themeColor="text1"/>
          <w:sz w:val="24"/>
          <w:szCs w:val="24"/>
        </w:rPr>
        <w:t>]</w:t>
      </w:r>
      <w:r w:rsidR="004E0F8F" w:rsidRPr="00755FDE">
        <w:rPr>
          <w:rFonts w:asciiTheme="majorBidi" w:hAnsiTheme="majorBidi" w:cstheme="majorBidi"/>
          <w:bCs/>
          <w:color w:val="000000" w:themeColor="text1"/>
          <w:sz w:val="24"/>
          <w:szCs w:val="24"/>
        </w:rPr>
        <w:fldChar w:fldCharType="end"/>
      </w:r>
      <w:r w:rsidRPr="00755FDE">
        <w:rPr>
          <w:rFonts w:asciiTheme="majorBidi" w:hAnsiTheme="majorBidi" w:cstheme="majorBidi"/>
          <w:bCs/>
          <w:color w:val="000000" w:themeColor="text1"/>
          <w:sz w:val="24"/>
          <w:szCs w:val="24"/>
        </w:rPr>
        <w:t>.</w:t>
      </w:r>
    </w:p>
    <w:p w14:paraId="348AD24E" w14:textId="55DBA2A1" w:rsidR="003466D3" w:rsidRPr="00755FDE" w:rsidRDefault="0060708F" w:rsidP="00FF7766">
      <w:pPr>
        <w:spacing w:after="0" w:line="480" w:lineRule="auto"/>
        <w:jc w:val="both"/>
        <w:rPr>
          <w:rFonts w:asciiTheme="majorBidi" w:hAnsiTheme="majorBidi" w:cstheme="majorBidi"/>
          <w:bCs/>
          <w:color w:val="000000" w:themeColor="text1"/>
          <w:sz w:val="24"/>
          <w:szCs w:val="24"/>
        </w:rPr>
      </w:pPr>
      <w:r w:rsidRPr="00755FDE">
        <w:rPr>
          <w:rFonts w:asciiTheme="majorBidi" w:hAnsiTheme="majorBidi" w:cstheme="majorBidi"/>
          <w:bCs/>
          <w:color w:val="000000" w:themeColor="text1"/>
          <w:sz w:val="24"/>
          <w:szCs w:val="24"/>
        </w:rPr>
        <w:t>We aimed</w:t>
      </w:r>
      <w:r w:rsidR="00FF7766" w:rsidRPr="00755FDE">
        <w:rPr>
          <w:rFonts w:asciiTheme="majorBidi" w:hAnsiTheme="majorBidi" w:cstheme="majorBidi"/>
          <w:bCs/>
          <w:color w:val="000000" w:themeColor="text1"/>
          <w:sz w:val="24"/>
          <w:szCs w:val="24"/>
        </w:rPr>
        <w:t xml:space="preserve"> to assess the efficacy of H. pylori treatment in patients with HCV cirrhosis who are portal hypertensive.</w:t>
      </w:r>
    </w:p>
    <w:p w14:paraId="3EADDF29" w14:textId="05438BAA" w:rsidR="003466D3" w:rsidRPr="00755FDE" w:rsidRDefault="00E72227" w:rsidP="00194685">
      <w:pPr>
        <w:spacing w:after="0" w:line="480" w:lineRule="auto"/>
        <w:jc w:val="both"/>
        <w:rPr>
          <w:rFonts w:asciiTheme="majorBidi" w:eastAsia="SimSun" w:hAnsiTheme="majorBidi" w:cstheme="majorBidi"/>
          <w:b/>
          <w:color w:val="000000" w:themeColor="text1"/>
          <w:sz w:val="24"/>
          <w:szCs w:val="24"/>
          <w:lang w:val="en-GB" w:eastAsia="zh-CN"/>
        </w:rPr>
      </w:pPr>
      <w:r w:rsidRPr="00755FDE">
        <w:rPr>
          <w:rFonts w:asciiTheme="majorBidi" w:eastAsia="SimSun" w:hAnsiTheme="majorBidi" w:cstheme="majorBidi"/>
          <w:b/>
          <w:color w:val="000000" w:themeColor="text1"/>
          <w:sz w:val="24"/>
          <w:szCs w:val="24"/>
          <w:lang w:val="en-GB" w:eastAsia="zh-CN"/>
        </w:rPr>
        <w:t>Materials</w:t>
      </w:r>
      <w:r w:rsidR="00194685" w:rsidRPr="00755FDE">
        <w:rPr>
          <w:rFonts w:asciiTheme="majorBidi" w:eastAsia="SimSun" w:hAnsiTheme="majorBidi" w:cstheme="majorBidi"/>
          <w:b/>
          <w:color w:val="000000" w:themeColor="text1"/>
          <w:sz w:val="24"/>
          <w:szCs w:val="24"/>
          <w:lang w:val="en-GB" w:eastAsia="zh-CN"/>
        </w:rPr>
        <w:t xml:space="preserve"> </w:t>
      </w:r>
      <w:r w:rsidRPr="00755FDE">
        <w:rPr>
          <w:rFonts w:asciiTheme="majorBidi" w:eastAsia="SimSun" w:hAnsiTheme="majorBidi" w:cstheme="majorBidi"/>
          <w:b/>
          <w:color w:val="000000" w:themeColor="text1"/>
          <w:sz w:val="24"/>
          <w:szCs w:val="24"/>
          <w:lang w:val="en-GB" w:eastAsia="zh-CN"/>
        </w:rPr>
        <w:t>and</w:t>
      </w:r>
      <w:r w:rsidR="00194685" w:rsidRPr="00755FDE">
        <w:rPr>
          <w:rFonts w:asciiTheme="majorBidi" w:eastAsia="SimSun" w:hAnsiTheme="majorBidi" w:cstheme="majorBidi"/>
          <w:b/>
          <w:color w:val="000000" w:themeColor="text1"/>
          <w:sz w:val="24"/>
          <w:szCs w:val="24"/>
          <w:lang w:val="en-GB" w:eastAsia="zh-CN"/>
        </w:rPr>
        <w:t xml:space="preserve"> </w:t>
      </w:r>
      <w:r w:rsidRPr="00755FDE">
        <w:rPr>
          <w:rFonts w:asciiTheme="majorBidi" w:eastAsia="SimSun" w:hAnsiTheme="majorBidi" w:cstheme="majorBidi"/>
          <w:b/>
          <w:color w:val="000000" w:themeColor="text1"/>
          <w:sz w:val="24"/>
          <w:szCs w:val="24"/>
          <w:lang w:val="en-GB" w:eastAsia="zh-CN"/>
        </w:rPr>
        <w:t>methods</w:t>
      </w:r>
      <w:r w:rsidR="00194685" w:rsidRPr="00755FDE">
        <w:rPr>
          <w:rFonts w:asciiTheme="majorBidi" w:eastAsia="SimSun" w:hAnsiTheme="majorBidi" w:cstheme="majorBidi"/>
          <w:b/>
          <w:color w:val="000000" w:themeColor="text1"/>
          <w:sz w:val="24"/>
          <w:szCs w:val="24"/>
          <w:lang w:val="en-GB" w:eastAsia="zh-CN"/>
        </w:rPr>
        <w:t xml:space="preserve"> </w:t>
      </w:r>
    </w:p>
    <w:p w14:paraId="221571DD" w14:textId="77777777" w:rsidR="00791788" w:rsidRDefault="004436E1" w:rsidP="008B0A17">
      <w:pPr>
        <w:pStyle w:val="NormalWeb"/>
        <w:spacing w:line="360" w:lineRule="auto"/>
        <w:rPr>
          <w:rFonts w:asciiTheme="majorBidi" w:eastAsia="SimSun" w:hAnsiTheme="majorBidi" w:cstheme="majorBidi"/>
          <w:bCs/>
          <w:color w:val="000000" w:themeColor="text1"/>
          <w:lang w:eastAsia="zh-CN"/>
        </w:rPr>
      </w:pPr>
      <w:bookmarkStart w:id="3" w:name="_gjdgxs" w:colFirst="0" w:colLast="0"/>
      <w:bookmarkEnd w:id="3"/>
      <w:r w:rsidRPr="00755FDE">
        <w:rPr>
          <w:rFonts w:asciiTheme="majorBidi" w:eastAsia="SimSun" w:hAnsiTheme="majorBidi" w:cstheme="majorBidi"/>
          <w:bCs/>
          <w:color w:val="000000" w:themeColor="text1"/>
          <w:lang w:eastAsia="zh-CN"/>
        </w:rPr>
        <w:t>Prospective</w:t>
      </w:r>
      <w:r w:rsidR="000355C2" w:rsidRPr="00755FDE">
        <w:rPr>
          <w:rFonts w:asciiTheme="majorBidi" w:eastAsia="SimSun" w:hAnsiTheme="majorBidi" w:cstheme="majorBidi"/>
          <w:bCs/>
          <w:color w:val="000000" w:themeColor="text1"/>
          <w:lang w:eastAsia="zh-CN"/>
        </w:rPr>
        <w:t xml:space="preserve"> </w:t>
      </w:r>
      <w:r w:rsidR="00114E06" w:rsidRPr="00755FDE">
        <w:rPr>
          <w:rFonts w:asciiTheme="majorBidi" w:eastAsia="SimSun" w:hAnsiTheme="majorBidi" w:cstheme="majorBidi"/>
          <w:bCs/>
          <w:color w:val="000000" w:themeColor="text1"/>
          <w:lang w:eastAsia="zh-CN"/>
        </w:rPr>
        <w:t xml:space="preserve">studies </w:t>
      </w:r>
      <w:r w:rsidR="00811A6F">
        <w:rPr>
          <w:rFonts w:asciiTheme="majorBidi" w:eastAsia="SimSun" w:hAnsiTheme="majorBidi" w:cstheme="majorBidi"/>
          <w:bCs/>
          <w:color w:val="000000" w:themeColor="text1"/>
          <w:lang w:eastAsia="zh-CN"/>
        </w:rPr>
        <w:t xml:space="preserve">were carried out on a cohort of Egyptian patients, with participants recruited from the outpatient clinics of Alexandria </w:t>
      </w:r>
      <w:r w:rsidR="00574A6A">
        <w:rPr>
          <w:rFonts w:asciiTheme="majorBidi" w:eastAsia="SimSun" w:hAnsiTheme="majorBidi" w:cstheme="majorBidi"/>
          <w:bCs/>
          <w:color w:val="000000" w:themeColor="text1"/>
          <w:lang w:eastAsia="zh-CN"/>
        </w:rPr>
        <w:t>University Hospital, Faculty of Medicine, Egypt.</w:t>
      </w:r>
      <w:r w:rsidR="00E23C99" w:rsidRPr="00811A6F">
        <w:rPr>
          <w:rFonts w:asciiTheme="majorBidi" w:eastAsia="SimSun" w:hAnsiTheme="majorBidi" w:cstheme="majorBidi"/>
          <w:bCs/>
          <w:color w:val="000000" w:themeColor="text1"/>
          <w:lang w:eastAsia="zh-CN"/>
        </w:rPr>
        <w:t xml:space="preserve">  </w:t>
      </w:r>
      <w:r w:rsidR="00E23C99" w:rsidRPr="00574A6A">
        <w:rPr>
          <w:rFonts w:asciiTheme="majorBidi" w:eastAsia="SimSun" w:hAnsiTheme="majorBidi" w:cstheme="majorBidi"/>
          <w:bCs/>
          <w:color w:val="000000" w:themeColor="text1"/>
          <w:lang w:eastAsia="zh-CN"/>
        </w:rPr>
        <w:t xml:space="preserve">A sample size of 104 is calculated using </w:t>
      </w:r>
      <w:proofErr w:type="spellStart"/>
      <w:r w:rsidR="00E23C99" w:rsidRPr="00574A6A">
        <w:rPr>
          <w:rFonts w:asciiTheme="majorBidi" w:eastAsia="SimSun" w:hAnsiTheme="majorBidi" w:cstheme="majorBidi"/>
          <w:bCs/>
          <w:color w:val="000000" w:themeColor="text1"/>
          <w:lang w:eastAsia="zh-CN"/>
        </w:rPr>
        <w:t>Clincalc</w:t>
      </w:r>
      <w:proofErr w:type="spellEnd"/>
      <w:r w:rsidR="00574A6A">
        <w:rPr>
          <w:rFonts w:asciiTheme="majorBidi" w:eastAsia="SimSun" w:hAnsiTheme="majorBidi" w:cstheme="majorBidi"/>
          <w:bCs/>
          <w:color w:val="000000" w:themeColor="text1"/>
          <w:lang w:eastAsia="zh-CN"/>
        </w:rPr>
        <w:t>, with a 1:1 enrollment ratio (52 patients in each group), at a 95% level of significance (p-value &lt; 0.05) and a power of 0.8</w:t>
      </w:r>
      <w:r w:rsidR="00E23C99" w:rsidRPr="00574A6A">
        <w:rPr>
          <w:rFonts w:asciiTheme="majorBidi" w:eastAsia="SimSun" w:hAnsiTheme="majorBidi" w:cstheme="majorBidi"/>
          <w:bCs/>
          <w:color w:val="000000" w:themeColor="text1"/>
          <w:lang w:eastAsia="zh-CN"/>
        </w:rPr>
        <w:t xml:space="preserve">. Matching of the groups was </w:t>
      </w:r>
      <w:r w:rsidR="00811A6F">
        <w:rPr>
          <w:rFonts w:asciiTheme="majorBidi" w:eastAsia="SimSun" w:hAnsiTheme="majorBidi" w:cstheme="majorBidi"/>
          <w:bCs/>
          <w:color w:val="000000" w:themeColor="text1"/>
          <w:lang w:eastAsia="zh-CN"/>
        </w:rPr>
        <w:t>performed based on age and sex characteristics</w:t>
      </w:r>
      <w:r w:rsidR="00E23C99" w:rsidRPr="00574A6A">
        <w:rPr>
          <w:rFonts w:asciiTheme="majorBidi" w:eastAsia="SimSun" w:hAnsiTheme="majorBidi" w:cstheme="majorBidi"/>
          <w:bCs/>
          <w:color w:val="000000" w:themeColor="text1"/>
          <w:lang w:eastAsia="zh-CN"/>
        </w:rPr>
        <w:t xml:space="preserve">. </w:t>
      </w:r>
    </w:p>
    <w:p w14:paraId="2F56F6F2" w14:textId="2BBDFD55" w:rsidR="003466D3" w:rsidRPr="00744FA3" w:rsidRDefault="00FB0DCE" w:rsidP="008B0A17">
      <w:pPr>
        <w:pStyle w:val="NormalWeb"/>
        <w:spacing w:line="360" w:lineRule="auto"/>
        <w:rPr>
          <w:rFonts w:eastAsia="Times New Roman"/>
          <w:highlight w:val="red"/>
        </w:rPr>
      </w:pPr>
      <w:r w:rsidRPr="00755FDE">
        <w:rPr>
          <w:rFonts w:asciiTheme="majorBidi" w:eastAsia="SimSun" w:hAnsiTheme="majorBidi" w:cstheme="majorBidi"/>
          <w:bCs/>
          <w:color w:val="000000" w:themeColor="text1"/>
          <w:lang w:eastAsia="zh-CN"/>
        </w:rPr>
        <w:t>Patients were in two groups</w:t>
      </w:r>
      <w:r w:rsidR="00A9314A">
        <w:rPr>
          <w:rFonts w:asciiTheme="majorBidi" w:eastAsia="SimSun" w:hAnsiTheme="majorBidi" w:cstheme="majorBidi"/>
          <w:bCs/>
          <w:color w:val="000000" w:themeColor="text1"/>
          <w:lang w:eastAsia="zh-CN"/>
        </w:rPr>
        <w:t>:</w:t>
      </w:r>
    </w:p>
    <w:p w14:paraId="364C6D98" w14:textId="1A3F055D" w:rsidR="003466D3" w:rsidRPr="00755FDE" w:rsidRDefault="003466D3" w:rsidP="00EB14A7">
      <w:pPr>
        <w:autoSpaceDE w:val="0"/>
        <w:autoSpaceDN w:val="0"/>
        <w:adjustRightInd w:val="0"/>
        <w:spacing w:after="0" w:line="480" w:lineRule="auto"/>
        <w:jc w:val="both"/>
        <w:rPr>
          <w:rFonts w:asciiTheme="majorBidi" w:eastAsia="SimSun" w:hAnsiTheme="majorBidi" w:cstheme="majorBidi"/>
          <w:bCs/>
          <w:color w:val="000000" w:themeColor="text1"/>
          <w:sz w:val="24"/>
          <w:szCs w:val="24"/>
          <w:lang w:eastAsia="zh-CN"/>
        </w:rPr>
      </w:pPr>
      <w:r w:rsidRPr="00755FDE">
        <w:rPr>
          <w:rFonts w:asciiTheme="majorBidi" w:eastAsia="SimSun" w:hAnsiTheme="majorBidi" w:cstheme="majorBidi"/>
          <w:bCs/>
          <w:color w:val="000000" w:themeColor="text1"/>
          <w:sz w:val="24"/>
          <w:szCs w:val="24"/>
          <w:lang w:eastAsia="zh-CN"/>
        </w:rPr>
        <w:t>Group</w:t>
      </w:r>
      <w:r w:rsidR="00194685" w:rsidRPr="00755FDE">
        <w:rPr>
          <w:rFonts w:asciiTheme="majorBidi" w:eastAsia="SimSun" w:hAnsiTheme="majorBidi" w:cstheme="majorBidi"/>
          <w:bCs/>
          <w:color w:val="000000" w:themeColor="text1"/>
          <w:sz w:val="24"/>
          <w:szCs w:val="24"/>
          <w:lang w:eastAsia="zh-CN"/>
        </w:rPr>
        <w:t xml:space="preserve"> </w:t>
      </w:r>
      <w:r w:rsidRPr="00755FDE">
        <w:rPr>
          <w:rFonts w:asciiTheme="majorBidi" w:eastAsia="SimSun" w:hAnsiTheme="majorBidi" w:cstheme="majorBidi"/>
          <w:bCs/>
          <w:color w:val="000000" w:themeColor="text1"/>
          <w:sz w:val="24"/>
          <w:szCs w:val="24"/>
          <w:lang w:eastAsia="zh-CN"/>
        </w:rPr>
        <w:t>A</w:t>
      </w:r>
      <w:r w:rsidR="00194685" w:rsidRPr="00755FDE">
        <w:rPr>
          <w:rFonts w:asciiTheme="majorBidi" w:eastAsia="SimSun" w:hAnsiTheme="majorBidi" w:cstheme="majorBidi"/>
          <w:bCs/>
          <w:color w:val="000000" w:themeColor="text1"/>
          <w:sz w:val="24"/>
          <w:szCs w:val="24"/>
          <w:lang w:eastAsia="zh-CN"/>
        </w:rPr>
        <w:t xml:space="preserve"> </w:t>
      </w:r>
      <w:r w:rsidRPr="00755FDE">
        <w:rPr>
          <w:rFonts w:asciiTheme="majorBidi" w:eastAsia="SimSun" w:hAnsiTheme="majorBidi" w:cstheme="majorBidi"/>
          <w:bCs/>
          <w:color w:val="000000" w:themeColor="text1"/>
          <w:sz w:val="24"/>
          <w:szCs w:val="24"/>
          <w:lang w:eastAsia="zh-CN"/>
        </w:rPr>
        <w:t>(cases</w:t>
      </w:r>
      <w:r w:rsidR="00194685" w:rsidRPr="00755FDE">
        <w:rPr>
          <w:rFonts w:asciiTheme="majorBidi" w:eastAsia="SimSun" w:hAnsiTheme="majorBidi" w:cstheme="majorBidi"/>
          <w:bCs/>
          <w:color w:val="000000" w:themeColor="text1"/>
          <w:sz w:val="24"/>
          <w:szCs w:val="24"/>
          <w:lang w:eastAsia="zh-CN"/>
        </w:rPr>
        <w:t xml:space="preserve"> </w:t>
      </w:r>
      <w:r w:rsidRPr="00755FDE">
        <w:rPr>
          <w:rFonts w:asciiTheme="majorBidi" w:eastAsia="SimSun" w:hAnsiTheme="majorBidi" w:cstheme="majorBidi"/>
          <w:bCs/>
          <w:color w:val="000000" w:themeColor="text1"/>
          <w:sz w:val="24"/>
          <w:szCs w:val="24"/>
          <w:lang w:eastAsia="zh-CN"/>
        </w:rPr>
        <w:t>group):</w:t>
      </w:r>
      <w:r w:rsidR="00194685" w:rsidRPr="00755FDE">
        <w:rPr>
          <w:rFonts w:asciiTheme="majorBidi" w:eastAsia="SimSun" w:hAnsiTheme="majorBidi" w:cstheme="majorBidi"/>
          <w:bCs/>
          <w:color w:val="000000" w:themeColor="text1"/>
          <w:sz w:val="24"/>
          <w:szCs w:val="24"/>
          <w:lang w:eastAsia="zh-CN"/>
        </w:rPr>
        <w:t xml:space="preserve"> </w:t>
      </w:r>
      <w:r w:rsidRPr="00755FDE">
        <w:rPr>
          <w:rFonts w:asciiTheme="majorBidi" w:eastAsia="SimSun" w:hAnsiTheme="majorBidi" w:cstheme="majorBidi"/>
          <w:bCs/>
          <w:color w:val="000000" w:themeColor="text1"/>
          <w:sz w:val="24"/>
          <w:szCs w:val="24"/>
          <w:rtl/>
          <w:lang w:eastAsia="zh-CN"/>
        </w:rPr>
        <w:t>52</w:t>
      </w:r>
      <w:r w:rsidR="00194685" w:rsidRPr="00755FDE">
        <w:rPr>
          <w:rFonts w:asciiTheme="majorBidi" w:eastAsia="SimSun" w:hAnsiTheme="majorBidi" w:cstheme="majorBidi"/>
          <w:bCs/>
          <w:color w:val="000000" w:themeColor="text1"/>
          <w:sz w:val="24"/>
          <w:szCs w:val="24"/>
          <w:lang w:eastAsia="zh-CN"/>
        </w:rPr>
        <w:t xml:space="preserve"> </w:t>
      </w:r>
      <w:r w:rsidRPr="00755FDE">
        <w:rPr>
          <w:rFonts w:asciiTheme="majorBidi" w:eastAsia="SimSun" w:hAnsiTheme="majorBidi" w:cstheme="majorBidi"/>
          <w:bCs/>
          <w:i/>
          <w:iCs/>
          <w:color w:val="000000" w:themeColor="text1"/>
          <w:sz w:val="24"/>
          <w:szCs w:val="24"/>
          <w:lang w:eastAsia="zh-CN"/>
        </w:rPr>
        <w:t>H.</w:t>
      </w:r>
      <w:r w:rsidR="00194685" w:rsidRPr="00755FDE">
        <w:rPr>
          <w:rFonts w:asciiTheme="majorBidi" w:eastAsia="SimSun" w:hAnsiTheme="majorBidi" w:cstheme="majorBidi"/>
          <w:bCs/>
          <w:i/>
          <w:iCs/>
          <w:color w:val="000000" w:themeColor="text1"/>
          <w:sz w:val="24"/>
          <w:szCs w:val="24"/>
          <w:lang w:eastAsia="zh-CN"/>
        </w:rPr>
        <w:t xml:space="preserve"> </w:t>
      </w:r>
      <w:r w:rsidR="00574A6A">
        <w:rPr>
          <w:rFonts w:asciiTheme="majorBidi" w:eastAsia="SimSun" w:hAnsiTheme="majorBidi" w:cstheme="majorBidi"/>
          <w:bCs/>
          <w:i/>
          <w:iCs/>
          <w:color w:val="000000" w:themeColor="text1"/>
          <w:sz w:val="24"/>
          <w:szCs w:val="24"/>
          <w:lang w:eastAsia="zh-CN"/>
        </w:rPr>
        <w:t>pylori-positive</w:t>
      </w:r>
      <w:r w:rsidR="00194685" w:rsidRPr="00755FDE">
        <w:rPr>
          <w:rFonts w:asciiTheme="majorBidi" w:eastAsia="SimSun" w:hAnsiTheme="majorBidi" w:cstheme="majorBidi"/>
          <w:bCs/>
          <w:color w:val="000000" w:themeColor="text1"/>
          <w:sz w:val="24"/>
          <w:szCs w:val="24"/>
          <w:lang w:eastAsia="zh-CN"/>
        </w:rPr>
        <w:t xml:space="preserve"> </w:t>
      </w:r>
      <w:r w:rsidRPr="00755FDE">
        <w:rPr>
          <w:rFonts w:asciiTheme="majorBidi" w:eastAsia="SimSun" w:hAnsiTheme="majorBidi" w:cstheme="majorBidi"/>
          <w:bCs/>
          <w:color w:val="000000" w:themeColor="text1"/>
          <w:sz w:val="24"/>
          <w:szCs w:val="24"/>
          <w:lang w:eastAsia="zh-CN"/>
        </w:rPr>
        <w:t>HCV</w:t>
      </w:r>
      <w:r w:rsidR="00194685" w:rsidRPr="00755FDE">
        <w:rPr>
          <w:rFonts w:asciiTheme="majorBidi" w:eastAsia="SimSun" w:hAnsiTheme="majorBidi" w:cstheme="majorBidi"/>
          <w:bCs/>
          <w:color w:val="000000" w:themeColor="text1"/>
          <w:sz w:val="24"/>
          <w:szCs w:val="24"/>
          <w:lang w:eastAsia="zh-CN"/>
        </w:rPr>
        <w:t xml:space="preserve"> </w:t>
      </w:r>
      <w:r w:rsidRPr="00755FDE">
        <w:rPr>
          <w:rFonts w:asciiTheme="majorBidi" w:eastAsia="SimSun" w:hAnsiTheme="majorBidi" w:cstheme="majorBidi"/>
          <w:bCs/>
          <w:color w:val="000000" w:themeColor="text1"/>
          <w:sz w:val="24"/>
          <w:szCs w:val="24"/>
          <w:lang w:eastAsia="zh-CN"/>
        </w:rPr>
        <w:t>portal</w:t>
      </w:r>
      <w:r w:rsidR="00194685" w:rsidRPr="00755FDE">
        <w:rPr>
          <w:rFonts w:asciiTheme="majorBidi" w:eastAsia="SimSun" w:hAnsiTheme="majorBidi" w:cstheme="majorBidi"/>
          <w:bCs/>
          <w:color w:val="000000" w:themeColor="text1"/>
          <w:sz w:val="24"/>
          <w:szCs w:val="24"/>
          <w:lang w:eastAsia="zh-CN"/>
        </w:rPr>
        <w:t xml:space="preserve"> </w:t>
      </w:r>
      <w:r w:rsidRPr="00755FDE">
        <w:rPr>
          <w:rFonts w:asciiTheme="majorBidi" w:eastAsia="SimSun" w:hAnsiTheme="majorBidi" w:cstheme="majorBidi"/>
          <w:bCs/>
          <w:color w:val="000000" w:themeColor="text1"/>
          <w:sz w:val="24"/>
          <w:szCs w:val="24"/>
          <w:lang w:eastAsia="zh-CN"/>
        </w:rPr>
        <w:t>hypertensive</w:t>
      </w:r>
      <w:r w:rsidR="00194685" w:rsidRPr="00755FDE">
        <w:rPr>
          <w:rFonts w:asciiTheme="majorBidi" w:eastAsia="SimSun" w:hAnsiTheme="majorBidi" w:cstheme="majorBidi"/>
          <w:bCs/>
          <w:color w:val="000000" w:themeColor="text1"/>
          <w:sz w:val="24"/>
          <w:szCs w:val="24"/>
          <w:lang w:eastAsia="zh-CN"/>
        </w:rPr>
        <w:t xml:space="preserve"> </w:t>
      </w:r>
      <w:r w:rsidRPr="00755FDE">
        <w:rPr>
          <w:rFonts w:asciiTheme="majorBidi" w:eastAsia="SimSun" w:hAnsiTheme="majorBidi" w:cstheme="majorBidi"/>
          <w:bCs/>
          <w:color w:val="000000" w:themeColor="text1"/>
          <w:sz w:val="24"/>
          <w:szCs w:val="24"/>
          <w:lang w:eastAsia="zh-CN"/>
        </w:rPr>
        <w:t>cirrhotic</w:t>
      </w:r>
      <w:bookmarkStart w:id="4" w:name="_30j0zll" w:colFirst="0" w:colLast="0"/>
      <w:bookmarkEnd w:id="4"/>
      <w:r w:rsidRPr="00755FDE">
        <w:rPr>
          <w:rFonts w:asciiTheme="majorBidi" w:eastAsia="SimSun" w:hAnsiTheme="majorBidi" w:cstheme="majorBidi"/>
          <w:bCs/>
          <w:color w:val="000000" w:themeColor="text1"/>
          <w:sz w:val="24"/>
          <w:szCs w:val="24"/>
          <w:lang w:eastAsia="zh-CN"/>
        </w:rPr>
        <w:t>.</w:t>
      </w:r>
    </w:p>
    <w:p w14:paraId="48A4BD85" w14:textId="56D5A1B7" w:rsidR="003466D3" w:rsidRPr="00DD34E6" w:rsidRDefault="003466D3" w:rsidP="000737C0">
      <w:pPr>
        <w:autoSpaceDE w:val="0"/>
        <w:autoSpaceDN w:val="0"/>
        <w:adjustRightInd w:val="0"/>
        <w:spacing w:after="0" w:line="480" w:lineRule="auto"/>
        <w:rPr>
          <w:rFonts w:asciiTheme="majorBidi" w:eastAsia="SimSun" w:hAnsiTheme="majorBidi" w:cstheme="majorBidi"/>
          <w:bCs/>
          <w:color w:val="000000" w:themeColor="text1"/>
          <w:sz w:val="24"/>
          <w:szCs w:val="24"/>
          <w:lang w:eastAsia="zh-CN"/>
        </w:rPr>
      </w:pPr>
      <w:r w:rsidRPr="00755FDE">
        <w:rPr>
          <w:rFonts w:asciiTheme="majorBidi" w:eastAsia="SimSun" w:hAnsiTheme="majorBidi" w:cstheme="majorBidi"/>
          <w:bCs/>
          <w:color w:val="000000" w:themeColor="text1"/>
          <w:sz w:val="24"/>
          <w:szCs w:val="24"/>
          <w:lang w:eastAsia="zh-CN"/>
        </w:rPr>
        <w:t>Group</w:t>
      </w:r>
      <w:r w:rsidR="00194685" w:rsidRPr="00755FDE">
        <w:rPr>
          <w:rFonts w:asciiTheme="majorBidi" w:eastAsia="SimSun" w:hAnsiTheme="majorBidi" w:cstheme="majorBidi"/>
          <w:bCs/>
          <w:color w:val="000000" w:themeColor="text1"/>
          <w:sz w:val="24"/>
          <w:szCs w:val="24"/>
          <w:lang w:eastAsia="zh-CN"/>
        </w:rPr>
        <w:t xml:space="preserve"> </w:t>
      </w:r>
      <w:r w:rsidRPr="00755FDE">
        <w:rPr>
          <w:rFonts w:asciiTheme="majorBidi" w:eastAsia="SimSun" w:hAnsiTheme="majorBidi" w:cstheme="majorBidi"/>
          <w:bCs/>
          <w:color w:val="000000" w:themeColor="text1"/>
          <w:sz w:val="24"/>
          <w:szCs w:val="24"/>
          <w:lang w:eastAsia="zh-CN"/>
        </w:rPr>
        <w:t>B</w:t>
      </w:r>
      <w:r w:rsidR="00194685" w:rsidRPr="00755FDE">
        <w:rPr>
          <w:rFonts w:asciiTheme="majorBidi" w:eastAsia="SimSun" w:hAnsiTheme="majorBidi" w:cstheme="majorBidi"/>
          <w:bCs/>
          <w:color w:val="000000" w:themeColor="text1"/>
          <w:sz w:val="24"/>
          <w:szCs w:val="24"/>
          <w:lang w:eastAsia="zh-CN"/>
        </w:rPr>
        <w:t xml:space="preserve"> </w:t>
      </w:r>
      <w:r w:rsidRPr="00755FDE">
        <w:rPr>
          <w:rFonts w:asciiTheme="majorBidi" w:eastAsia="SimSun" w:hAnsiTheme="majorBidi" w:cstheme="majorBidi"/>
          <w:bCs/>
          <w:color w:val="000000" w:themeColor="text1"/>
          <w:sz w:val="24"/>
          <w:szCs w:val="24"/>
          <w:lang w:eastAsia="zh-CN"/>
        </w:rPr>
        <w:t>(control</w:t>
      </w:r>
      <w:r w:rsidR="00194685" w:rsidRPr="00755FDE">
        <w:rPr>
          <w:rFonts w:asciiTheme="majorBidi" w:eastAsia="SimSun" w:hAnsiTheme="majorBidi" w:cstheme="majorBidi"/>
          <w:bCs/>
          <w:color w:val="000000" w:themeColor="text1"/>
          <w:sz w:val="24"/>
          <w:szCs w:val="24"/>
          <w:lang w:eastAsia="zh-CN"/>
        </w:rPr>
        <w:t xml:space="preserve"> </w:t>
      </w:r>
      <w:r w:rsidRPr="00755FDE">
        <w:rPr>
          <w:rFonts w:asciiTheme="majorBidi" w:eastAsia="SimSun" w:hAnsiTheme="majorBidi" w:cstheme="majorBidi"/>
          <w:bCs/>
          <w:color w:val="000000" w:themeColor="text1"/>
          <w:sz w:val="24"/>
          <w:szCs w:val="24"/>
          <w:lang w:eastAsia="zh-CN"/>
        </w:rPr>
        <w:t>group):</w:t>
      </w:r>
      <w:r w:rsidR="00194685" w:rsidRPr="00755FDE">
        <w:rPr>
          <w:rFonts w:asciiTheme="majorBidi" w:eastAsia="SimSun" w:hAnsiTheme="majorBidi" w:cstheme="majorBidi"/>
          <w:bCs/>
          <w:color w:val="000000" w:themeColor="text1"/>
          <w:sz w:val="24"/>
          <w:szCs w:val="24"/>
          <w:lang w:eastAsia="zh-CN"/>
        </w:rPr>
        <w:t xml:space="preserve"> </w:t>
      </w:r>
      <w:r w:rsidRPr="00755FDE">
        <w:rPr>
          <w:rFonts w:asciiTheme="majorBidi" w:eastAsia="SimSun" w:hAnsiTheme="majorBidi" w:cstheme="majorBidi"/>
          <w:bCs/>
          <w:color w:val="000000" w:themeColor="text1"/>
          <w:sz w:val="24"/>
          <w:szCs w:val="24"/>
          <w:rtl/>
          <w:lang w:eastAsia="zh-CN"/>
        </w:rPr>
        <w:t>52</w:t>
      </w:r>
      <w:r w:rsidR="00194685" w:rsidRPr="00755FDE">
        <w:rPr>
          <w:rFonts w:asciiTheme="majorBidi" w:eastAsia="SimSun" w:hAnsiTheme="majorBidi" w:cstheme="majorBidi"/>
          <w:bCs/>
          <w:color w:val="000000" w:themeColor="text1"/>
          <w:sz w:val="24"/>
          <w:szCs w:val="24"/>
          <w:lang w:eastAsia="zh-CN"/>
        </w:rPr>
        <w:t xml:space="preserve"> </w:t>
      </w:r>
      <w:r w:rsidRPr="00755FDE">
        <w:rPr>
          <w:rFonts w:asciiTheme="majorBidi" w:eastAsia="SimSun" w:hAnsiTheme="majorBidi" w:cstheme="majorBidi"/>
          <w:bCs/>
          <w:i/>
          <w:iCs/>
          <w:color w:val="000000" w:themeColor="text1"/>
          <w:sz w:val="24"/>
          <w:szCs w:val="24"/>
          <w:lang w:eastAsia="zh-CN"/>
        </w:rPr>
        <w:t>H.</w:t>
      </w:r>
      <w:r w:rsidR="00194685" w:rsidRPr="00755FDE">
        <w:rPr>
          <w:rFonts w:asciiTheme="majorBidi" w:eastAsia="SimSun" w:hAnsiTheme="majorBidi" w:cstheme="majorBidi"/>
          <w:bCs/>
          <w:i/>
          <w:iCs/>
          <w:color w:val="000000" w:themeColor="text1"/>
          <w:sz w:val="24"/>
          <w:szCs w:val="24"/>
          <w:lang w:eastAsia="zh-CN"/>
        </w:rPr>
        <w:t xml:space="preserve"> </w:t>
      </w:r>
      <w:r w:rsidR="00574A6A">
        <w:rPr>
          <w:rFonts w:asciiTheme="majorBidi" w:eastAsia="SimSun" w:hAnsiTheme="majorBidi" w:cstheme="majorBidi"/>
          <w:bCs/>
          <w:i/>
          <w:iCs/>
          <w:color w:val="000000" w:themeColor="text1"/>
          <w:sz w:val="24"/>
          <w:szCs w:val="24"/>
          <w:lang w:eastAsia="zh-CN"/>
        </w:rPr>
        <w:t>pylori-positive non-portal hypertensive non-cirrhotic</w:t>
      </w:r>
      <w:r w:rsidR="0014462A" w:rsidRPr="00755FDE">
        <w:rPr>
          <w:rFonts w:asciiTheme="majorBidi" w:eastAsia="SimSun" w:hAnsiTheme="majorBidi" w:cstheme="majorBidi"/>
          <w:bCs/>
          <w:color w:val="000000" w:themeColor="text1"/>
          <w:sz w:val="24"/>
          <w:szCs w:val="24"/>
          <w:lang w:eastAsia="zh-CN"/>
        </w:rPr>
        <w:t xml:space="preserve"> healthy individuals</w:t>
      </w:r>
      <w:r w:rsidRPr="00755FDE">
        <w:rPr>
          <w:rFonts w:asciiTheme="majorBidi" w:eastAsia="SimSun" w:hAnsiTheme="majorBidi" w:cstheme="majorBidi"/>
          <w:bCs/>
          <w:color w:val="000000" w:themeColor="text1"/>
          <w:sz w:val="24"/>
          <w:szCs w:val="24"/>
          <w:lang w:eastAsia="zh-CN"/>
        </w:rPr>
        <w:t>.</w:t>
      </w:r>
      <w:bookmarkStart w:id="5" w:name="_3znysh7" w:colFirst="0" w:colLast="0"/>
      <w:bookmarkStart w:id="6" w:name="_1t3h5sf" w:colFirst="0" w:colLast="0"/>
      <w:bookmarkEnd w:id="5"/>
      <w:bookmarkEnd w:id="6"/>
      <w:r w:rsidR="00194685" w:rsidRPr="00755FDE">
        <w:rPr>
          <w:rFonts w:asciiTheme="majorBidi" w:eastAsia="SimSun" w:hAnsiTheme="majorBidi" w:cstheme="majorBidi"/>
          <w:bCs/>
          <w:color w:val="000000" w:themeColor="text1"/>
          <w:sz w:val="24"/>
          <w:szCs w:val="24"/>
          <w:lang w:eastAsia="zh-CN"/>
        </w:rPr>
        <w:t xml:space="preserve"> </w:t>
      </w:r>
    </w:p>
    <w:p w14:paraId="64C2A04E" w14:textId="59859CC6" w:rsidR="00A75202" w:rsidRPr="00755FDE" w:rsidRDefault="00A75202" w:rsidP="00D62ABE">
      <w:pPr>
        <w:autoSpaceDE w:val="0"/>
        <w:autoSpaceDN w:val="0"/>
        <w:adjustRightInd w:val="0"/>
        <w:spacing w:after="0" w:line="480" w:lineRule="auto"/>
        <w:jc w:val="both"/>
        <w:rPr>
          <w:rFonts w:asciiTheme="majorBidi" w:hAnsiTheme="majorBidi" w:cstheme="majorBidi"/>
          <w:sz w:val="24"/>
          <w:szCs w:val="24"/>
        </w:rPr>
      </w:pPr>
      <w:r w:rsidRPr="00755FDE">
        <w:rPr>
          <w:rFonts w:asciiTheme="majorBidi" w:hAnsiTheme="majorBidi" w:cstheme="majorBidi"/>
          <w:sz w:val="24"/>
          <w:szCs w:val="24"/>
        </w:rPr>
        <w:t xml:space="preserve">HCV was </w:t>
      </w:r>
      <w:r w:rsidR="00CA0321" w:rsidRPr="00755FDE">
        <w:rPr>
          <w:rFonts w:asciiTheme="majorBidi" w:hAnsiTheme="majorBidi" w:cstheme="majorBidi"/>
          <w:sz w:val="24"/>
          <w:szCs w:val="24"/>
        </w:rPr>
        <w:t>assessed</w:t>
      </w:r>
      <w:r w:rsidRPr="00755FDE">
        <w:rPr>
          <w:rFonts w:asciiTheme="majorBidi" w:hAnsiTheme="majorBidi" w:cstheme="majorBidi"/>
          <w:sz w:val="24"/>
          <w:szCs w:val="24"/>
        </w:rPr>
        <w:t xml:space="preserve"> by </w:t>
      </w:r>
      <w:r w:rsidR="00811A6F">
        <w:rPr>
          <w:rFonts w:asciiTheme="majorBidi" w:hAnsiTheme="majorBidi" w:cstheme="majorBidi"/>
          <w:sz w:val="24"/>
          <w:szCs w:val="24"/>
        </w:rPr>
        <w:t xml:space="preserve">quantifying serum HCV RNA levels using </w:t>
      </w:r>
      <w:r w:rsidR="005A780A">
        <w:rPr>
          <w:rFonts w:asciiTheme="majorBidi" w:hAnsiTheme="majorBidi" w:cstheme="majorBidi"/>
          <w:sz w:val="24"/>
          <w:szCs w:val="24"/>
        </w:rPr>
        <w:t xml:space="preserve">TaqMan 48 automatic fluorescence quantitative polymerase chain reaction (q-PCR) kits on the Roche COBAS </w:t>
      </w:r>
      <w:proofErr w:type="spellStart"/>
      <w:r w:rsidR="005A780A">
        <w:rPr>
          <w:rFonts w:asciiTheme="majorBidi" w:hAnsiTheme="majorBidi" w:cstheme="majorBidi"/>
          <w:sz w:val="24"/>
          <w:szCs w:val="24"/>
        </w:rPr>
        <w:t>AmpliPrep</w:t>
      </w:r>
      <w:proofErr w:type="spellEnd"/>
      <w:r w:rsidR="005A780A">
        <w:rPr>
          <w:rFonts w:asciiTheme="majorBidi" w:hAnsiTheme="majorBidi" w:cstheme="majorBidi"/>
          <w:sz w:val="24"/>
          <w:szCs w:val="24"/>
        </w:rPr>
        <w:t>/COBAS TaqMan</w:t>
      </w:r>
      <w:r w:rsidR="00811A6F">
        <w:rPr>
          <w:rFonts w:asciiTheme="majorBidi" w:hAnsiTheme="majorBidi" w:cstheme="majorBidi"/>
          <w:sz w:val="24"/>
          <w:szCs w:val="24"/>
        </w:rPr>
        <w:t xml:space="preserve"> 48 Analyzer (Roche Diagnostics, Mannheim, Germany); the detection</w:t>
      </w:r>
      <w:r w:rsidRPr="00755FDE">
        <w:rPr>
          <w:rFonts w:asciiTheme="majorBidi" w:hAnsiTheme="majorBidi" w:cstheme="majorBidi"/>
          <w:sz w:val="24"/>
          <w:szCs w:val="24"/>
        </w:rPr>
        <w:t xml:space="preserve"> limit was 12 IU/</w:t>
      </w:r>
      <w:proofErr w:type="spellStart"/>
      <w:r w:rsidRPr="00755FDE">
        <w:rPr>
          <w:rFonts w:asciiTheme="majorBidi" w:hAnsiTheme="majorBidi" w:cstheme="majorBidi"/>
          <w:sz w:val="24"/>
          <w:szCs w:val="24"/>
        </w:rPr>
        <w:t>mL.</w:t>
      </w:r>
      <w:proofErr w:type="spellEnd"/>
      <w:r w:rsidR="00D62ABE">
        <w:rPr>
          <w:rFonts w:asciiTheme="majorBidi" w:hAnsiTheme="majorBidi" w:cstheme="majorBidi"/>
          <w:sz w:val="24"/>
          <w:szCs w:val="24"/>
        </w:rPr>
        <w:t xml:space="preserve"> </w:t>
      </w:r>
      <w:r w:rsidRPr="00755FDE">
        <w:rPr>
          <w:rFonts w:asciiTheme="majorBidi" w:hAnsiTheme="majorBidi" w:cstheme="majorBidi"/>
          <w:sz w:val="24"/>
          <w:szCs w:val="24"/>
        </w:rPr>
        <w:t xml:space="preserve">Quantitative </w:t>
      </w:r>
      <w:r w:rsidR="009A282F" w:rsidRPr="00755FDE">
        <w:rPr>
          <w:rFonts w:asciiTheme="majorBidi" w:hAnsiTheme="majorBidi" w:cstheme="majorBidi"/>
          <w:i/>
          <w:iCs/>
          <w:sz w:val="24"/>
          <w:szCs w:val="24"/>
        </w:rPr>
        <w:t>H. pylori</w:t>
      </w:r>
      <w:r w:rsidR="009A282F" w:rsidRPr="00755FDE">
        <w:rPr>
          <w:rFonts w:asciiTheme="majorBidi" w:hAnsiTheme="majorBidi" w:cstheme="majorBidi"/>
          <w:sz w:val="24"/>
          <w:szCs w:val="24"/>
        </w:rPr>
        <w:t xml:space="preserve"> antigen </w:t>
      </w:r>
      <w:r w:rsidRPr="00755FDE">
        <w:rPr>
          <w:rFonts w:asciiTheme="majorBidi" w:hAnsiTheme="majorBidi" w:cstheme="majorBidi"/>
          <w:sz w:val="24"/>
          <w:szCs w:val="24"/>
        </w:rPr>
        <w:t xml:space="preserve">detection in stool was performed using </w:t>
      </w:r>
      <w:r w:rsidR="00574A6A">
        <w:rPr>
          <w:rFonts w:asciiTheme="majorBidi" w:hAnsiTheme="majorBidi" w:cstheme="majorBidi"/>
          <w:sz w:val="24"/>
          <w:szCs w:val="24"/>
        </w:rPr>
        <w:t xml:space="preserve">the </w:t>
      </w:r>
      <w:r w:rsidRPr="00811A6F">
        <w:rPr>
          <w:rFonts w:asciiTheme="majorBidi" w:hAnsiTheme="majorBidi" w:cstheme="majorBidi"/>
          <w:i/>
          <w:iCs/>
          <w:sz w:val="24"/>
          <w:szCs w:val="24"/>
        </w:rPr>
        <w:t>ELISA H. pylori</w:t>
      </w:r>
      <w:r w:rsidRPr="00755FDE">
        <w:rPr>
          <w:rFonts w:asciiTheme="majorBidi" w:hAnsiTheme="majorBidi" w:cstheme="majorBidi"/>
          <w:sz w:val="24"/>
          <w:szCs w:val="24"/>
        </w:rPr>
        <w:t xml:space="preserve"> antigen detection </w:t>
      </w:r>
      <w:r w:rsidR="00574A6A">
        <w:rPr>
          <w:rFonts w:asciiTheme="majorBidi" w:hAnsiTheme="majorBidi" w:cstheme="majorBidi"/>
          <w:sz w:val="24"/>
          <w:szCs w:val="24"/>
        </w:rPr>
        <w:t>kit from DRG International</w:t>
      </w:r>
      <w:r w:rsidRPr="00755FDE">
        <w:rPr>
          <w:rFonts w:asciiTheme="majorBidi" w:hAnsiTheme="majorBidi" w:cstheme="majorBidi"/>
          <w:sz w:val="24"/>
          <w:szCs w:val="24"/>
        </w:rPr>
        <w:t>.</w:t>
      </w:r>
    </w:p>
    <w:p w14:paraId="0F8F536C" w14:textId="77777777" w:rsidR="00791788" w:rsidRDefault="00A75202" w:rsidP="00A17001">
      <w:pPr>
        <w:pStyle w:val="NormalWeb"/>
        <w:spacing w:line="360" w:lineRule="auto"/>
        <w:rPr>
          <w:rFonts w:asciiTheme="majorBidi" w:hAnsiTheme="majorBidi" w:cstheme="majorBidi"/>
        </w:rPr>
      </w:pPr>
      <w:r w:rsidRPr="00755FDE">
        <w:rPr>
          <w:rFonts w:asciiTheme="majorBidi" w:hAnsiTheme="majorBidi" w:cstheme="majorBidi"/>
        </w:rPr>
        <w:t xml:space="preserve">Both groups </w:t>
      </w:r>
      <w:r w:rsidR="00574A6A">
        <w:rPr>
          <w:rFonts w:asciiTheme="majorBidi" w:hAnsiTheme="majorBidi" w:cstheme="majorBidi"/>
        </w:rPr>
        <w:t>received levofloxacin-based therapy (Levofloxacin 500 mg / Amoxicillin 1 g bid/ Pantoprazole 40 mg bid) for 2 weeks, and H. pylori fecal antigen testing was performed</w:t>
      </w:r>
      <w:r w:rsidR="009B01A6" w:rsidRPr="00755FDE">
        <w:rPr>
          <w:rFonts w:asciiTheme="majorBidi" w:hAnsiTheme="majorBidi" w:cstheme="majorBidi"/>
        </w:rPr>
        <w:t xml:space="preserve"> 1 month after treatment</w:t>
      </w:r>
      <w:r w:rsidR="001768CE" w:rsidRPr="00755FDE">
        <w:rPr>
          <w:rFonts w:asciiTheme="majorBidi" w:hAnsiTheme="majorBidi" w:cstheme="majorBidi"/>
        </w:rPr>
        <w:t xml:space="preserve">. </w:t>
      </w:r>
      <w:r w:rsidR="00574A6A">
        <w:rPr>
          <w:rFonts w:asciiTheme="majorBidi" w:hAnsiTheme="majorBidi" w:cstheme="majorBidi"/>
        </w:rPr>
        <w:t xml:space="preserve">An H. pylori fecal antigen titer of </w:t>
      </w:r>
      <w:r w:rsidR="001768CE" w:rsidRPr="00755FDE">
        <w:rPr>
          <w:rFonts w:asciiTheme="majorBidi" w:hAnsiTheme="majorBidi" w:cstheme="majorBidi"/>
        </w:rPr>
        <w:t>less than 15 was considered responsive to treatment.</w:t>
      </w:r>
      <w:r w:rsidR="000E04C7" w:rsidRPr="00574A6A">
        <w:rPr>
          <w:rFonts w:asciiTheme="majorBidi" w:hAnsiTheme="majorBidi" w:cstheme="majorBidi"/>
        </w:rPr>
        <w:t xml:space="preserve"> </w:t>
      </w:r>
      <w:r w:rsidR="00574A6A">
        <w:rPr>
          <w:rFonts w:asciiTheme="majorBidi" w:hAnsiTheme="majorBidi" w:cstheme="majorBidi"/>
        </w:rPr>
        <w:t>Informed</w:t>
      </w:r>
      <w:r w:rsidR="000E04C7" w:rsidRPr="00574A6A">
        <w:rPr>
          <w:rFonts w:asciiTheme="majorBidi" w:hAnsiTheme="majorBidi" w:cstheme="majorBidi"/>
        </w:rPr>
        <w:t xml:space="preserve"> </w:t>
      </w:r>
      <w:r w:rsidR="00574A6A">
        <w:rPr>
          <w:rFonts w:asciiTheme="majorBidi" w:hAnsiTheme="majorBidi" w:cstheme="majorBidi"/>
        </w:rPr>
        <w:t xml:space="preserve">consent was obtained from all </w:t>
      </w:r>
      <w:r w:rsidR="000E04C7" w:rsidRPr="00574A6A">
        <w:rPr>
          <w:rFonts w:asciiTheme="majorBidi" w:hAnsiTheme="majorBidi" w:cstheme="majorBidi"/>
        </w:rPr>
        <w:t>individuals involved in this work</w:t>
      </w:r>
      <w:r w:rsidR="00574A6A">
        <w:rPr>
          <w:rFonts w:asciiTheme="majorBidi" w:hAnsiTheme="majorBidi" w:cstheme="majorBidi"/>
        </w:rPr>
        <w:t>.</w:t>
      </w:r>
    </w:p>
    <w:p w14:paraId="4316380C" w14:textId="32EA5DD3" w:rsidR="003466D3" w:rsidRPr="00B34B57" w:rsidRDefault="000E04C7" w:rsidP="00A17001">
      <w:pPr>
        <w:pStyle w:val="NormalWeb"/>
        <w:spacing w:line="360" w:lineRule="auto"/>
        <w:rPr>
          <w:rFonts w:eastAsia="Times New Roman"/>
        </w:rPr>
      </w:pPr>
      <w:r w:rsidRPr="00791788">
        <w:rPr>
          <w:rFonts w:asciiTheme="majorBidi" w:hAnsiTheme="majorBidi" w:cstheme="majorBidi"/>
          <w:b/>
          <w:bCs/>
        </w:rPr>
        <w:t>Exclusion criteria:</w:t>
      </w:r>
      <w:r w:rsidRPr="00574A6A">
        <w:rPr>
          <w:rFonts w:asciiTheme="majorBidi" w:hAnsiTheme="majorBidi" w:cstheme="majorBidi"/>
        </w:rPr>
        <w:t xml:space="preserve"> All other causes of cirrhosis</w:t>
      </w:r>
      <w:r w:rsidR="00574A6A">
        <w:rPr>
          <w:rFonts w:asciiTheme="majorBidi" w:hAnsiTheme="majorBidi" w:cstheme="majorBidi"/>
        </w:rPr>
        <w:t>, like HBV and autoimmune</w:t>
      </w:r>
      <w:r w:rsidRPr="00574A6A">
        <w:rPr>
          <w:rFonts w:asciiTheme="majorBidi" w:hAnsiTheme="majorBidi" w:cstheme="majorBidi"/>
        </w:rPr>
        <w:t xml:space="preserve"> causes.</w:t>
      </w:r>
    </w:p>
    <w:p w14:paraId="5AB4854D" w14:textId="7F147B85" w:rsidR="00FC1B52" w:rsidRPr="00755FDE" w:rsidRDefault="00E72227" w:rsidP="00194685">
      <w:pPr>
        <w:autoSpaceDE w:val="0"/>
        <w:autoSpaceDN w:val="0"/>
        <w:adjustRightInd w:val="0"/>
        <w:spacing w:after="0" w:line="480" w:lineRule="auto"/>
        <w:jc w:val="both"/>
        <w:rPr>
          <w:rFonts w:asciiTheme="majorBidi" w:eastAsia="MinionPro-Regular" w:hAnsiTheme="majorBidi" w:cstheme="majorBidi"/>
          <w:b/>
          <w:color w:val="000000" w:themeColor="text1"/>
          <w:sz w:val="28"/>
          <w:szCs w:val="28"/>
          <w:rtl/>
          <w:lang w:val="en-GB"/>
        </w:rPr>
      </w:pPr>
      <w:r w:rsidRPr="00755FDE">
        <w:rPr>
          <w:rFonts w:asciiTheme="majorBidi" w:eastAsia="MinionPro-Regular" w:hAnsiTheme="majorBidi" w:cstheme="majorBidi"/>
          <w:b/>
          <w:color w:val="000000" w:themeColor="text1"/>
          <w:sz w:val="28"/>
          <w:szCs w:val="28"/>
          <w:lang w:val="en-GB"/>
        </w:rPr>
        <w:t>Results</w:t>
      </w:r>
    </w:p>
    <w:p w14:paraId="4322B9A8" w14:textId="77777777" w:rsidR="00791788" w:rsidRDefault="00594F41" w:rsidP="000737C0">
      <w:pPr>
        <w:spacing w:after="0" w:line="480" w:lineRule="auto"/>
        <w:rPr>
          <w:rFonts w:asciiTheme="majorBidi" w:hAnsiTheme="majorBidi" w:cstheme="majorBidi"/>
          <w:color w:val="000000" w:themeColor="text1"/>
          <w:sz w:val="24"/>
          <w:szCs w:val="24"/>
        </w:rPr>
      </w:pPr>
      <w:r w:rsidRPr="00574A6A">
        <w:rPr>
          <w:rFonts w:asciiTheme="majorBidi" w:hAnsiTheme="majorBidi" w:cstheme="majorBidi"/>
          <w:color w:val="000000" w:themeColor="text1"/>
          <w:sz w:val="24"/>
          <w:szCs w:val="24"/>
        </w:rPr>
        <w:t xml:space="preserve">Patients were allocated in </w:t>
      </w:r>
      <w:r w:rsidR="00574A6A">
        <w:rPr>
          <w:rFonts w:asciiTheme="majorBidi" w:hAnsiTheme="majorBidi" w:cstheme="majorBidi"/>
          <w:color w:val="000000" w:themeColor="text1"/>
          <w:sz w:val="24"/>
          <w:szCs w:val="24"/>
        </w:rPr>
        <w:t>a non-randomized manner based on the inclusion criteria, with sample size calculation based on the response rates of a study examining the correlation between cirrhosis and H.</w:t>
      </w:r>
      <w:r w:rsidR="002F459D" w:rsidRPr="00574A6A">
        <w:rPr>
          <w:rFonts w:asciiTheme="majorBidi" w:hAnsiTheme="majorBidi" w:cstheme="majorBidi"/>
          <w:color w:val="000000" w:themeColor="text1"/>
          <w:sz w:val="24"/>
          <w:szCs w:val="24"/>
        </w:rPr>
        <w:t xml:space="preserve"> pylori treatment.</w:t>
      </w:r>
    </w:p>
    <w:p w14:paraId="7FF4EC8A" w14:textId="2ADB53B6" w:rsidR="00FC1B52" w:rsidRPr="00755FDE" w:rsidRDefault="00FC1B52" w:rsidP="00897B63">
      <w:pPr>
        <w:spacing w:after="0" w:line="480" w:lineRule="auto"/>
        <w:rPr>
          <w:rFonts w:asciiTheme="majorBidi" w:hAnsiTheme="majorBidi" w:cstheme="majorBidi"/>
          <w:color w:val="000000" w:themeColor="text1"/>
          <w:sz w:val="24"/>
          <w:szCs w:val="24"/>
        </w:rPr>
      </w:pPr>
      <w:r w:rsidRPr="00755FDE">
        <w:rPr>
          <w:rFonts w:asciiTheme="majorBidi" w:hAnsiTheme="majorBidi" w:cstheme="majorBidi"/>
          <w:color w:val="000000" w:themeColor="text1"/>
          <w:sz w:val="24"/>
          <w:szCs w:val="24"/>
        </w:rPr>
        <w:t>Group</w:t>
      </w:r>
      <w:r w:rsidR="00194685" w:rsidRPr="00755FDE">
        <w:rPr>
          <w:rFonts w:asciiTheme="majorBidi" w:hAnsiTheme="majorBidi" w:cstheme="majorBidi"/>
          <w:color w:val="000000" w:themeColor="text1"/>
          <w:sz w:val="24"/>
          <w:szCs w:val="24"/>
        </w:rPr>
        <w:t xml:space="preserve"> </w:t>
      </w:r>
      <w:r w:rsidRPr="00755FDE">
        <w:rPr>
          <w:rFonts w:asciiTheme="majorBidi" w:hAnsiTheme="majorBidi" w:cstheme="majorBidi"/>
          <w:color w:val="000000" w:themeColor="text1"/>
          <w:sz w:val="24"/>
          <w:szCs w:val="24"/>
        </w:rPr>
        <w:t>A</w:t>
      </w:r>
      <w:r w:rsidR="00194685" w:rsidRPr="00755FDE">
        <w:rPr>
          <w:rFonts w:asciiTheme="majorBidi" w:hAnsiTheme="majorBidi" w:cstheme="majorBidi"/>
          <w:color w:val="000000" w:themeColor="text1"/>
          <w:sz w:val="24"/>
          <w:szCs w:val="24"/>
        </w:rPr>
        <w:t xml:space="preserve"> </w:t>
      </w:r>
      <w:r w:rsidR="005A780A" w:rsidRPr="005A780A">
        <w:rPr>
          <w:rFonts w:asciiTheme="majorBidi" w:hAnsiTheme="majorBidi" w:cstheme="majorBidi"/>
          <w:color w:val="000000" w:themeColor="text1"/>
          <w:sz w:val="24"/>
          <w:szCs w:val="24"/>
        </w:rPr>
        <w:t xml:space="preserve">consisted of 52 patients, with 26 males and 26 females (50:50%), and a mean age of 46.3 ± 14.4 years. Group B comprised 22 males and 30 females (42.3:57.7 %), with a mean age of 41.4 ± </w:t>
      </w:r>
      <w:r w:rsidRPr="00755FDE">
        <w:rPr>
          <w:rFonts w:asciiTheme="majorBidi" w:hAnsiTheme="majorBidi" w:cstheme="majorBidi"/>
          <w:color w:val="000000" w:themeColor="text1"/>
          <w:sz w:val="24"/>
          <w:szCs w:val="24"/>
        </w:rPr>
        <w:t>16.9</w:t>
      </w:r>
      <w:r w:rsidR="00194685" w:rsidRPr="00755FDE">
        <w:rPr>
          <w:rFonts w:asciiTheme="majorBidi" w:hAnsiTheme="majorBidi" w:cstheme="majorBidi"/>
          <w:color w:val="000000" w:themeColor="text1"/>
          <w:sz w:val="24"/>
          <w:szCs w:val="24"/>
        </w:rPr>
        <w:t xml:space="preserve"> </w:t>
      </w:r>
      <w:r w:rsidR="00136D02" w:rsidRPr="00755FDE">
        <w:rPr>
          <w:rFonts w:asciiTheme="majorBidi" w:hAnsiTheme="majorBidi" w:cstheme="majorBidi"/>
          <w:color w:val="000000" w:themeColor="text1"/>
          <w:sz w:val="24"/>
          <w:szCs w:val="24"/>
        </w:rPr>
        <w:t>years</w:t>
      </w:r>
      <w:r w:rsidRPr="00755FDE">
        <w:rPr>
          <w:rFonts w:asciiTheme="majorBidi" w:hAnsiTheme="majorBidi" w:cstheme="majorBidi"/>
          <w:color w:val="000000" w:themeColor="text1"/>
          <w:sz w:val="24"/>
          <w:szCs w:val="24"/>
        </w:rPr>
        <w:t>.</w:t>
      </w:r>
      <w:r w:rsidR="00194685" w:rsidRPr="00755FDE">
        <w:rPr>
          <w:rFonts w:asciiTheme="majorBidi" w:hAnsiTheme="majorBidi" w:cstheme="majorBidi"/>
          <w:color w:val="000000" w:themeColor="text1"/>
          <w:sz w:val="24"/>
          <w:szCs w:val="24"/>
        </w:rPr>
        <w:t xml:space="preserve"> </w:t>
      </w:r>
      <w:r w:rsidR="00160243" w:rsidRPr="00755FDE">
        <w:rPr>
          <w:rFonts w:asciiTheme="majorBidi" w:hAnsiTheme="majorBidi" w:cstheme="majorBidi"/>
          <w:color w:val="000000" w:themeColor="text1"/>
          <w:sz w:val="24"/>
          <w:szCs w:val="24"/>
        </w:rPr>
        <w:t>There</w:t>
      </w:r>
      <w:r w:rsidR="00194685" w:rsidRPr="00755FDE">
        <w:rPr>
          <w:rFonts w:asciiTheme="majorBidi" w:hAnsiTheme="majorBidi" w:cstheme="majorBidi"/>
          <w:color w:val="000000" w:themeColor="text1"/>
          <w:sz w:val="24"/>
          <w:szCs w:val="24"/>
        </w:rPr>
        <w:t xml:space="preserve"> </w:t>
      </w:r>
      <w:r w:rsidR="00957AA3" w:rsidRPr="00755FDE">
        <w:rPr>
          <w:rFonts w:asciiTheme="majorBidi" w:hAnsiTheme="majorBidi" w:cstheme="majorBidi"/>
          <w:color w:val="000000" w:themeColor="text1"/>
          <w:sz w:val="24"/>
          <w:szCs w:val="24"/>
        </w:rPr>
        <w:t>was</w:t>
      </w:r>
      <w:r w:rsidR="00194685" w:rsidRPr="00755FDE">
        <w:rPr>
          <w:rFonts w:asciiTheme="majorBidi" w:hAnsiTheme="majorBidi" w:cstheme="majorBidi"/>
          <w:color w:val="000000" w:themeColor="text1"/>
          <w:sz w:val="24"/>
          <w:szCs w:val="24"/>
        </w:rPr>
        <w:t xml:space="preserve"> </w:t>
      </w:r>
      <w:r w:rsidR="00957AA3" w:rsidRPr="00755FDE">
        <w:rPr>
          <w:rFonts w:asciiTheme="majorBidi" w:hAnsiTheme="majorBidi" w:cstheme="majorBidi"/>
          <w:color w:val="000000" w:themeColor="text1"/>
          <w:sz w:val="24"/>
          <w:szCs w:val="24"/>
        </w:rPr>
        <w:t>no</w:t>
      </w:r>
      <w:r w:rsidR="00194685" w:rsidRPr="00755FDE">
        <w:rPr>
          <w:rFonts w:asciiTheme="majorBidi" w:hAnsiTheme="majorBidi" w:cstheme="majorBidi"/>
          <w:color w:val="000000" w:themeColor="text1"/>
          <w:sz w:val="24"/>
          <w:szCs w:val="24"/>
        </w:rPr>
        <w:t xml:space="preserve"> </w:t>
      </w:r>
      <w:r w:rsidR="00957AA3" w:rsidRPr="00755FDE">
        <w:rPr>
          <w:rFonts w:asciiTheme="majorBidi" w:hAnsiTheme="majorBidi" w:cstheme="majorBidi"/>
          <w:color w:val="000000" w:themeColor="text1"/>
          <w:sz w:val="24"/>
          <w:szCs w:val="24"/>
        </w:rPr>
        <w:t>significant</w:t>
      </w:r>
      <w:r w:rsidR="00194685" w:rsidRPr="00755FDE">
        <w:rPr>
          <w:rFonts w:asciiTheme="majorBidi" w:hAnsiTheme="majorBidi" w:cstheme="majorBidi"/>
          <w:color w:val="000000" w:themeColor="text1"/>
          <w:sz w:val="24"/>
          <w:szCs w:val="24"/>
        </w:rPr>
        <w:t xml:space="preserve"> </w:t>
      </w:r>
      <w:r w:rsidR="00957AA3" w:rsidRPr="00755FDE">
        <w:rPr>
          <w:rFonts w:asciiTheme="majorBidi" w:hAnsiTheme="majorBidi" w:cstheme="majorBidi"/>
          <w:color w:val="000000" w:themeColor="text1"/>
          <w:sz w:val="24"/>
          <w:szCs w:val="24"/>
        </w:rPr>
        <w:t>difference</w:t>
      </w:r>
      <w:r w:rsidR="00194685" w:rsidRPr="00755FDE">
        <w:rPr>
          <w:rFonts w:asciiTheme="majorBidi" w:hAnsiTheme="majorBidi" w:cstheme="majorBidi"/>
          <w:color w:val="000000" w:themeColor="text1"/>
          <w:sz w:val="24"/>
          <w:szCs w:val="24"/>
        </w:rPr>
        <w:t xml:space="preserve"> </w:t>
      </w:r>
      <w:r w:rsidR="00957AA3" w:rsidRPr="00755FDE">
        <w:rPr>
          <w:rFonts w:asciiTheme="majorBidi" w:hAnsiTheme="majorBidi" w:cstheme="majorBidi"/>
          <w:color w:val="000000" w:themeColor="text1"/>
          <w:sz w:val="24"/>
          <w:szCs w:val="24"/>
        </w:rPr>
        <w:t>between</w:t>
      </w:r>
      <w:r w:rsidR="00194685" w:rsidRPr="00755FDE">
        <w:rPr>
          <w:rFonts w:asciiTheme="majorBidi" w:hAnsiTheme="majorBidi" w:cstheme="majorBidi"/>
          <w:color w:val="000000" w:themeColor="text1"/>
          <w:sz w:val="24"/>
          <w:szCs w:val="24"/>
        </w:rPr>
        <w:t xml:space="preserve"> </w:t>
      </w:r>
      <w:r w:rsidR="00811A6F">
        <w:rPr>
          <w:rFonts w:asciiTheme="majorBidi" w:hAnsiTheme="majorBidi" w:cstheme="majorBidi"/>
          <w:color w:val="000000" w:themeColor="text1"/>
          <w:sz w:val="24"/>
          <w:szCs w:val="24"/>
        </w:rPr>
        <w:t xml:space="preserve">the two groups in terms of </w:t>
      </w:r>
      <w:r w:rsidR="00957AA3" w:rsidRPr="00755FDE">
        <w:rPr>
          <w:rFonts w:asciiTheme="majorBidi" w:hAnsiTheme="majorBidi" w:cstheme="majorBidi"/>
          <w:color w:val="000000" w:themeColor="text1"/>
          <w:sz w:val="24"/>
          <w:szCs w:val="24"/>
        </w:rPr>
        <w:t>age</w:t>
      </w:r>
      <w:r w:rsidR="00194685" w:rsidRPr="00755FDE">
        <w:rPr>
          <w:rFonts w:asciiTheme="majorBidi" w:hAnsiTheme="majorBidi" w:cstheme="majorBidi"/>
          <w:color w:val="000000" w:themeColor="text1"/>
          <w:sz w:val="24"/>
          <w:szCs w:val="24"/>
        </w:rPr>
        <w:t xml:space="preserve"> </w:t>
      </w:r>
      <w:r w:rsidR="00957AA3" w:rsidRPr="00755FDE">
        <w:rPr>
          <w:rFonts w:asciiTheme="majorBidi" w:hAnsiTheme="majorBidi" w:cstheme="majorBidi"/>
          <w:color w:val="000000" w:themeColor="text1"/>
          <w:sz w:val="24"/>
          <w:szCs w:val="24"/>
        </w:rPr>
        <w:t>and</w:t>
      </w:r>
      <w:r w:rsidR="00194685" w:rsidRPr="00755FDE">
        <w:rPr>
          <w:rFonts w:asciiTheme="majorBidi" w:hAnsiTheme="majorBidi" w:cstheme="majorBidi"/>
          <w:color w:val="000000" w:themeColor="text1"/>
          <w:sz w:val="24"/>
          <w:szCs w:val="24"/>
        </w:rPr>
        <w:t xml:space="preserve"> </w:t>
      </w:r>
      <w:r w:rsidR="00957AA3" w:rsidRPr="00755FDE">
        <w:rPr>
          <w:rFonts w:asciiTheme="majorBidi" w:hAnsiTheme="majorBidi" w:cstheme="majorBidi"/>
          <w:color w:val="000000" w:themeColor="text1"/>
          <w:sz w:val="24"/>
          <w:szCs w:val="24"/>
        </w:rPr>
        <w:t>gender</w:t>
      </w:r>
      <w:r w:rsidR="007D7439" w:rsidRPr="00755FDE">
        <w:rPr>
          <w:rFonts w:asciiTheme="majorBidi" w:hAnsiTheme="majorBidi" w:cstheme="majorBidi"/>
          <w:color w:val="000000" w:themeColor="text1"/>
          <w:sz w:val="24"/>
          <w:szCs w:val="24"/>
        </w:rPr>
        <w:t xml:space="preserve">. </w:t>
      </w:r>
    </w:p>
    <w:p w14:paraId="5303DECD" w14:textId="2A444453" w:rsidR="00FC1B52" w:rsidRPr="00755FDE" w:rsidRDefault="00FC1B52" w:rsidP="00194685">
      <w:pPr>
        <w:autoSpaceDE w:val="0"/>
        <w:autoSpaceDN w:val="0"/>
        <w:adjustRightInd w:val="0"/>
        <w:spacing w:after="0" w:line="480" w:lineRule="auto"/>
        <w:jc w:val="both"/>
        <w:rPr>
          <w:rFonts w:asciiTheme="majorBidi" w:hAnsiTheme="majorBidi" w:cstheme="majorBidi"/>
          <w:color w:val="000000" w:themeColor="text1"/>
          <w:sz w:val="24"/>
          <w:szCs w:val="24"/>
        </w:rPr>
      </w:pPr>
      <w:r w:rsidRPr="00755FDE">
        <w:rPr>
          <w:rFonts w:asciiTheme="majorBidi" w:hAnsiTheme="majorBidi" w:cstheme="majorBidi"/>
          <w:color w:val="000000" w:themeColor="text1"/>
          <w:sz w:val="24"/>
          <w:szCs w:val="24"/>
        </w:rPr>
        <w:t>Group</w:t>
      </w:r>
      <w:r w:rsidR="00194685" w:rsidRPr="00755FDE">
        <w:rPr>
          <w:rFonts w:asciiTheme="majorBidi" w:hAnsiTheme="majorBidi" w:cstheme="majorBidi"/>
          <w:color w:val="000000" w:themeColor="text1"/>
          <w:sz w:val="24"/>
          <w:szCs w:val="24"/>
        </w:rPr>
        <w:t xml:space="preserve"> </w:t>
      </w:r>
      <w:r w:rsidRPr="00755FDE">
        <w:rPr>
          <w:rFonts w:asciiTheme="majorBidi" w:hAnsiTheme="majorBidi" w:cstheme="majorBidi"/>
          <w:color w:val="000000" w:themeColor="text1"/>
          <w:sz w:val="24"/>
          <w:szCs w:val="24"/>
        </w:rPr>
        <w:t>A</w:t>
      </w:r>
      <w:r w:rsidR="00194685" w:rsidRPr="00755FDE">
        <w:rPr>
          <w:rFonts w:asciiTheme="majorBidi" w:hAnsiTheme="majorBidi" w:cstheme="majorBidi"/>
          <w:color w:val="000000" w:themeColor="text1"/>
          <w:sz w:val="24"/>
          <w:szCs w:val="24"/>
        </w:rPr>
        <w:t xml:space="preserve"> </w:t>
      </w:r>
      <w:r w:rsidRPr="00755FDE">
        <w:rPr>
          <w:rFonts w:asciiTheme="majorBidi" w:hAnsiTheme="majorBidi" w:cstheme="majorBidi"/>
          <w:color w:val="000000" w:themeColor="text1"/>
          <w:sz w:val="24"/>
          <w:szCs w:val="24"/>
        </w:rPr>
        <w:t>patients</w:t>
      </w:r>
      <w:r w:rsidR="00194685" w:rsidRPr="00755FDE">
        <w:rPr>
          <w:rFonts w:asciiTheme="majorBidi" w:hAnsiTheme="majorBidi" w:cstheme="majorBidi"/>
          <w:color w:val="000000" w:themeColor="text1"/>
          <w:sz w:val="24"/>
          <w:szCs w:val="24"/>
        </w:rPr>
        <w:t xml:space="preserve"> </w:t>
      </w:r>
      <w:r w:rsidRPr="00755FDE">
        <w:rPr>
          <w:rFonts w:asciiTheme="majorBidi" w:hAnsiTheme="majorBidi" w:cstheme="majorBidi"/>
          <w:color w:val="000000" w:themeColor="text1"/>
          <w:sz w:val="24"/>
          <w:szCs w:val="24"/>
        </w:rPr>
        <w:t>showed</w:t>
      </w:r>
      <w:r w:rsidR="00194685" w:rsidRPr="00755FDE">
        <w:rPr>
          <w:rFonts w:asciiTheme="majorBidi" w:hAnsiTheme="majorBidi" w:cstheme="majorBidi"/>
          <w:color w:val="000000" w:themeColor="text1"/>
          <w:sz w:val="24"/>
          <w:szCs w:val="24"/>
        </w:rPr>
        <w:t xml:space="preserve"> </w:t>
      </w:r>
      <w:r w:rsidRPr="00755FDE">
        <w:rPr>
          <w:rFonts w:asciiTheme="majorBidi" w:hAnsiTheme="majorBidi" w:cstheme="majorBidi"/>
          <w:color w:val="000000" w:themeColor="text1"/>
          <w:sz w:val="24"/>
          <w:szCs w:val="24"/>
        </w:rPr>
        <w:t>statistically</w:t>
      </w:r>
      <w:r w:rsidR="00194685" w:rsidRPr="00755FDE">
        <w:rPr>
          <w:rFonts w:asciiTheme="majorBidi" w:hAnsiTheme="majorBidi" w:cstheme="majorBidi"/>
          <w:color w:val="000000" w:themeColor="text1"/>
          <w:sz w:val="24"/>
          <w:szCs w:val="24"/>
        </w:rPr>
        <w:t xml:space="preserve"> </w:t>
      </w:r>
      <w:r w:rsidRPr="00755FDE">
        <w:rPr>
          <w:rFonts w:asciiTheme="majorBidi" w:hAnsiTheme="majorBidi" w:cstheme="majorBidi"/>
          <w:color w:val="000000" w:themeColor="text1"/>
          <w:sz w:val="24"/>
          <w:szCs w:val="24"/>
        </w:rPr>
        <w:t>significant</w:t>
      </w:r>
      <w:r w:rsidR="00194685" w:rsidRPr="00755FDE">
        <w:rPr>
          <w:rFonts w:asciiTheme="majorBidi" w:hAnsiTheme="majorBidi" w:cstheme="majorBidi"/>
          <w:color w:val="000000" w:themeColor="text1"/>
          <w:sz w:val="24"/>
          <w:szCs w:val="24"/>
        </w:rPr>
        <w:t xml:space="preserve"> </w:t>
      </w:r>
      <w:r w:rsidR="00811A6F">
        <w:rPr>
          <w:rFonts w:asciiTheme="majorBidi" w:hAnsiTheme="majorBidi" w:cstheme="majorBidi"/>
          <w:color w:val="000000" w:themeColor="text1"/>
          <w:sz w:val="24"/>
          <w:szCs w:val="24"/>
        </w:rPr>
        <w:t>differences compared to Group B in the presentation of ascites, pallor, lower limb edema, jaundice, and tremors (p = 0.000, 0.000, 0.000, 0.003, 0.003,</w:t>
      </w:r>
      <w:r w:rsidR="00194685" w:rsidRPr="00755FDE">
        <w:rPr>
          <w:rFonts w:asciiTheme="majorBidi" w:hAnsiTheme="majorBidi" w:cstheme="majorBidi"/>
          <w:color w:val="000000" w:themeColor="text1"/>
          <w:sz w:val="24"/>
          <w:szCs w:val="24"/>
        </w:rPr>
        <w:t xml:space="preserve"> </w:t>
      </w:r>
      <w:r w:rsidRPr="00755FDE">
        <w:rPr>
          <w:rFonts w:asciiTheme="majorBidi" w:hAnsiTheme="majorBidi" w:cstheme="majorBidi"/>
          <w:color w:val="000000" w:themeColor="text1"/>
          <w:sz w:val="24"/>
          <w:szCs w:val="24"/>
        </w:rPr>
        <w:t>respectively).</w:t>
      </w:r>
      <w:r w:rsidR="00194685" w:rsidRPr="00755FDE">
        <w:rPr>
          <w:rFonts w:asciiTheme="majorBidi" w:hAnsiTheme="majorBidi" w:cstheme="majorBidi"/>
          <w:color w:val="000000" w:themeColor="text1"/>
          <w:sz w:val="24"/>
          <w:szCs w:val="24"/>
        </w:rPr>
        <w:t xml:space="preserve"> </w:t>
      </w:r>
    </w:p>
    <w:p w14:paraId="22C0FBD0" w14:textId="263F7E09" w:rsidR="00F358B1" w:rsidRPr="00F358B1" w:rsidRDefault="00F358B1" w:rsidP="00F358B1">
      <w:pPr>
        <w:pStyle w:val="Caption"/>
        <w:keepNext/>
        <w:rPr>
          <w:b/>
          <w:bCs/>
        </w:rPr>
      </w:pPr>
      <w:r>
        <w:t xml:space="preserve">Tab </w:t>
      </w:r>
      <w:fldSimple w:instr=" SEQ Table \* ARABIC ">
        <w:r w:rsidR="00B12C8B">
          <w:rPr>
            <w:noProof/>
          </w:rPr>
          <w:t>1</w:t>
        </w:r>
      </w:fldSimple>
      <w:r>
        <w:t>.</w:t>
      </w:r>
      <w:r w:rsidRPr="00F358B1">
        <w:rPr>
          <w:b/>
          <w:bCs/>
        </w:rPr>
        <w:t xml:space="preserve"> Comparison of clinical findings between the two groups</w:t>
      </w:r>
    </w:p>
    <w:tbl>
      <w:tblPr>
        <w:tblW w:w="9270" w:type="dxa"/>
        <w:tblLayout w:type="fixed"/>
        <w:tblLook w:val="0000" w:firstRow="0" w:lastRow="0" w:firstColumn="0" w:lastColumn="0" w:noHBand="0" w:noVBand="0"/>
        <w:tblCaption w:val="Table 1: Comparison of clinical findings between the two groups"/>
        <w:tblDescription w:val="Data are presented as numbers (%). X2 chi-square *: significant as P value &lt; 0.05."/>
      </w:tblPr>
      <w:tblGrid>
        <w:gridCol w:w="2058"/>
        <w:gridCol w:w="1061"/>
        <w:gridCol w:w="850"/>
        <w:gridCol w:w="853"/>
        <w:gridCol w:w="855"/>
        <w:gridCol w:w="1233"/>
        <w:gridCol w:w="1227"/>
        <w:gridCol w:w="1133"/>
      </w:tblGrid>
      <w:tr w:rsidR="009572A6" w:rsidRPr="00755FDE" w14:paraId="208E9DD9" w14:textId="77777777" w:rsidTr="00F358B1">
        <w:trPr>
          <w:cantSplit/>
          <w:trHeight w:val="20"/>
        </w:trPr>
        <w:tc>
          <w:tcPr>
            <w:tcW w:w="3119" w:type="dxa"/>
            <w:gridSpan w:val="2"/>
            <w:vMerge w:val="restart"/>
            <w:tcBorders>
              <w:top w:val="single" w:sz="4" w:space="0" w:color="auto"/>
            </w:tcBorders>
            <w:shd w:val="clear" w:color="auto" w:fill="FFFFFF"/>
            <w:vAlign w:val="center"/>
          </w:tcPr>
          <w:p w14:paraId="6579F6DF" w14:textId="77777777" w:rsidR="009572A6" w:rsidRPr="00755FDE" w:rsidRDefault="009572A6" w:rsidP="00C514F5">
            <w:pPr>
              <w:spacing w:after="0" w:line="240" w:lineRule="auto"/>
              <w:jc w:val="center"/>
              <w:rPr>
                <w:rFonts w:asciiTheme="majorBidi" w:eastAsia="Times New Roman" w:hAnsiTheme="majorBidi" w:cstheme="majorBidi"/>
                <w:b/>
                <w:bCs/>
              </w:rPr>
            </w:pPr>
          </w:p>
        </w:tc>
        <w:tc>
          <w:tcPr>
            <w:tcW w:w="1703" w:type="dxa"/>
            <w:gridSpan w:val="2"/>
            <w:tcBorders>
              <w:top w:val="single" w:sz="4" w:space="0" w:color="auto"/>
            </w:tcBorders>
            <w:shd w:val="clear" w:color="auto" w:fill="FFFFFF"/>
            <w:vAlign w:val="center"/>
          </w:tcPr>
          <w:p w14:paraId="1300C8D8" w14:textId="77777777" w:rsidR="009572A6" w:rsidRPr="00067ED9" w:rsidRDefault="009572A6" w:rsidP="00C514F5">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Group A</w:t>
            </w:r>
          </w:p>
          <w:p w14:paraId="2025B54D" w14:textId="77777777" w:rsidR="009572A6" w:rsidRPr="00067ED9" w:rsidRDefault="009572A6" w:rsidP="00C514F5">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(n=52)</w:t>
            </w:r>
          </w:p>
        </w:tc>
        <w:tc>
          <w:tcPr>
            <w:tcW w:w="2088" w:type="dxa"/>
            <w:gridSpan w:val="2"/>
            <w:tcBorders>
              <w:top w:val="single" w:sz="4" w:space="0" w:color="auto"/>
            </w:tcBorders>
            <w:shd w:val="clear" w:color="auto" w:fill="FFFFFF"/>
            <w:vAlign w:val="center"/>
          </w:tcPr>
          <w:p w14:paraId="61A9129A" w14:textId="77777777" w:rsidR="009572A6" w:rsidRPr="00067ED9" w:rsidRDefault="009572A6" w:rsidP="00C514F5">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Group B</w:t>
            </w:r>
          </w:p>
          <w:p w14:paraId="2E3B90A9" w14:textId="77777777" w:rsidR="009572A6" w:rsidRPr="00067ED9" w:rsidRDefault="009572A6" w:rsidP="00C514F5">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(n=52)</w:t>
            </w:r>
          </w:p>
        </w:tc>
        <w:tc>
          <w:tcPr>
            <w:tcW w:w="1227" w:type="dxa"/>
            <w:tcBorders>
              <w:top w:val="single" w:sz="4" w:space="0" w:color="auto"/>
            </w:tcBorders>
            <w:shd w:val="clear" w:color="auto" w:fill="FFFFFF"/>
            <w:vAlign w:val="center"/>
          </w:tcPr>
          <w:p w14:paraId="3E2980C1" w14:textId="77777777" w:rsidR="009572A6" w:rsidRPr="00067ED9" w:rsidRDefault="009572A6" w:rsidP="00C514F5">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X2</w:t>
            </w:r>
          </w:p>
        </w:tc>
        <w:tc>
          <w:tcPr>
            <w:tcW w:w="1133" w:type="dxa"/>
            <w:tcBorders>
              <w:top w:val="single" w:sz="4" w:space="0" w:color="auto"/>
            </w:tcBorders>
            <w:shd w:val="clear" w:color="auto" w:fill="FFFFFF"/>
            <w:vAlign w:val="center"/>
          </w:tcPr>
          <w:p w14:paraId="593D5264" w14:textId="77777777" w:rsidR="009572A6" w:rsidRPr="00067ED9" w:rsidRDefault="009572A6" w:rsidP="00C514F5">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P value</w:t>
            </w:r>
          </w:p>
        </w:tc>
      </w:tr>
      <w:tr w:rsidR="009572A6" w:rsidRPr="00755FDE" w14:paraId="1DDB5DA1" w14:textId="77777777" w:rsidTr="00F358B1">
        <w:trPr>
          <w:cantSplit/>
          <w:trHeight w:val="20"/>
        </w:trPr>
        <w:tc>
          <w:tcPr>
            <w:tcW w:w="3119" w:type="dxa"/>
            <w:gridSpan w:val="2"/>
            <w:vMerge/>
            <w:tcBorders>
              <w:bottom w:val="single" w:sz="4" w:space="0" w:color="auto"/>
            </w:tcBorders>
            <w:shd w:val="clear" w:color="auto" w:fill="FFFFFF"/>
            <w:vAlign w:val="center"/>
          </w:tcPr>
          <w:p w14:paraId="1A4A474E" w14:textId="77777777" w:rsidR="009572A6" w:rsidRPr="00755FDE" w:rsidRDefault="009572A6" w:rsidP="00C514F5">
            <w:pPr>
              <w:spacing w:after="0" w:line="240" w:lineRule="auto"/>
              <w:jc w:val="center"/>
              <w:rPr>
                <w:rFonts w:asciiTheme="majorBidi" w:eastAsia="Times New Roman" w:hAnsiTheme="majorBidi" w:cstheme="majorBidi"/>
                <w:b/>
                <w:bCs/>
              </w:rPr>
            </w:pPr>
          </w:p>
        </w:tc>
        <w:tc>
          <w:tcPr>
            <w:tcW w:w="850" w:type="dxa"/>
            <w:tcBorders>
              <w:bottom w:val="single" w:sz="4" w:space="0" w:color="auto"/>
            </w:tcBorders>
            <w:shd w:val="clear" w:color="auto" w:fill="FFFFFF"/>
            <w:vAlign w:val="center"/>
          </w:tcPr>
          <w:p w14:paraId="2E9E3B07" w14:textId="77777777" w:rsidR="009572A6" w:rsidRPr="00067ED9" w:rsidRDefault="009572A6" w:rsidP="00C514F5">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n</w:t>
            </w:r>
          </w:p>
        </w:tc>
        <w:tc>
          <w:tcPr>
            <w:tcW w:w="853" w:type="dxa"/>
            <w:tcBorders>
              <w:bottom w:val="single" w:sz="4" w:space="0" w:color="auto"/>
            </w:tcBorders>
            <w:shd w:val="clear" w:color="auto" w:fill="FFFFFF"/>
            <w:vAlign w:val="center"/>
          </w:tcPr>
          <w:p w14:paraId="074B3E28" w14:textId="77777777" w:rsidR="009572A6" w:rsidRPr="00067ED9" w:rsidRDefault="009572A6" w:rsidP="00C514F5">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w:t>
            </w:r>
          </w:p>
        </w:tc>
        <w:tc>
          <w:tcPr>
            <w:tcW w:w="855" w:type="dxa"/>
            <w:tcBorders>
              <w:bottom w:val="single" w:sz="4" w:space="0" w:color="auto"/>
            </w:tcBorders>
            <w:shd w:val="clear" w:color="auto" w:fill="FFFFFF"/>
            <w:vAlign w:val="center"/>
          </w:tcPr>
          <w:p w14:paraId="6C9C4A5D" w14:textId="77777777" w:rsidR="009572A6" w:rsidRPr="00067ED9" w:rsidRDefault="009572A6" w:rsidP="00C514F5">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n</w:t>
            </w:r>
          </w:p>
        </w:tc>
        <w:tc>
          <w:tcPr>
            <w:tcW w:w="1233" w:type="dxa"/>
            <w:tcBorders>
              <w:bottom w:val="single" w:sz="4" w:space="0" w:color="auto"/>
            </w:tcBorders>
            <w:shd w:val="clear" w:color="auto" w:fill="FFFFFF"/>
            <w:vAlign w:val="center"/>
          </w:tcPr>
          <w:p w14:paraId="42DDB6B7" w14:textId="77777777" w:rsidR="009572A6" w:rsidRPr="00067ED9" w:rsidRDefault="009572A6" w:rsidP="00C514F5">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w:t>
            </w:r>
          </w:p>
        </w:tc>
        <w:tc>
          <w:tcPr>
            <w:tcW w:w="1227" w:type="dxa"/>
            <w:tcBorders>
              <w:bottom w:val="single" w:sz="4" w:space="0" w:color="auto"/>
            </w:tcBorders>
            <w:shd w:val="clear" w:color="auto" w:fill="FFFFFF"/>
            <w:vAlign w:val="center"/>
          </w:tcPr>
          <w:p w14:paraId="4EB757BB" w14:textId="77777777" w:rsidR="009572A6" w:rsidRPr="00067ED9" w:rsidRDefault="009572A6" w:rsidP="00C514F5">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n</w:t>
            </w:r>
          </w:p>
        </w:tc>
        <w:tc>
          <w:tcPr>
            <w:tcW w:w="1133" w:type="dxa"/>
            <w:tcBorders>
              <w:bottom w:val="single" w:sz="4" w:space="0" w:color="auto"/>
            </w:tcBorders>
            <w:shd w:val="clear" w:color="auto" w:fill="FFFFFF"/>
            <w:vAlign w:val="center"/>
          </w:tcPr>
          <w:p w14:paraId="6AAD852F" w14:textId="77777777" w:rsidR="009572A6" w:rsidRPr="00067ED9" w:rsidRDefault="009572A6" w:rsidP="00C514F5">
            <w:pPr>
              <w:spacing w:after="0" w:line="240" w:lineRule="auto"/>
              <w:jc w:val="center"/>
              <w:rPr>
                <w:rFonts w:asciiTheme="majorBidi" w:eastAsia="Times New Roman" w:hAnsiTheme="majorBidi" w:cstheme="majorBidi"/>
                <w:b/>
                <w:bCs/>
                <w:sz w:val="20"/>
                <w:szCs w:val="20"/>
              </w:rPr>
            </w:pPr>
          </w:p>
        </w:tc>
      </w:tr>
      <w:tr w:rsidR="009572A6" w:rsidRPr="00755FDE" w14:paraId="700F35A9" w14:textId="77777777" w:rsidTr="00F358B1">
        <w:trPr>
          <w:cantSplit/>
          <w:trHeight w:val="20"/>
        </w:trPr>
        <w:tc>
          <w:tcPr>
            <w:tcW w:w="2058" w:type="dxa"/>
            <w:vMerge w:val="restart"/>
            <w:tcBorders>
              <w:top w:val="single" w:sz="4" w:space="0" w:color="auto"/>
            </w:tcBorders>
            <w:shd w:val="clear" w:color="auto" w:fill="E0E0E0"/>
            <w:vAlign w:val="center"/>
          </w:tcPr>
          <w:p w14:paraId="03A39F24"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Ascites</w:t>
            </w:r>
          </w:p>
        </w:tc>
        <w:tc>
          <w:tcPr>
            <w:tcW w:w="1061" w:type="dxa"/>
            <w:tcBorders>
              <w:top w:val="single" w:sz="4" w:space="0" w:color="auto"/>
            </w:tcBorders>
            <w:shd w:val="clear" w:color="auto" w:fill="E0E0E0"/>
            <w:vAlign w:val="center"/>
          </w:tcPr>
          <w:p w14:paraId="371CDDA7"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Absent</w:t>
            </w:r>
          </w:p>
        </w:tc>
        <w:tc>
          <w:tcPr>
            <w:tcW w:w="850" w:type="dxa"/>
            <w:tcBorders>
              <w:top w:val="single" w:sz="4" w:space="0" w:color="auto"/>
            </w:tcBorders>
            <w:shd w:val="clear" w:color="auto" w:fill="FFFFFF"/>
            <w:vAlign w:val="center"/>
          </w:tcPr>
          <w:p w14:paraId="697024A2"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37</w:t>
            </w:r>
          </w:p>
        </w:tc>
        <w:tc>
          <w:tcPr>
            <w:tcW w:w="853" w:type="dxa"/>
            <w:tcBorders>
              <w:top w:val="single" w:sz="4" w:space="0" w:color="auto"/>
            </w:tcBorders>
            <w:shd w:val="clear" w:color="auto" w:fill="FFFFFF"/>
            <w:vAlign w:val="center"/>
          </w:tcPr>
          <w:p w14:paraId="0E3A5A4F"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71.2%</w:t>
            </w:r>
          </w:p>
        </w:tc>
        <w:tc>
          <w:tcPr>
            <w:tcW w:w="855" w:type="dxa"/>
            <w:tcBorders>
              <w:top w:val="single" w:sz="4" w:space="0" w:color="auto"/>
            </w:tcBorders>
            <w:shd w:val="clear" w:color="auto" w:fill="FFFFFF"/>
            <w:vAlign w:val="center"/>
          </w:tcPr>
          <w:p w14:paraId="6FA73B0C"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52</w:t>
            </w:r>
          </w:p>
        </w:tc>
        <w:tc>
          <w:tcPr>
            <w:tcW w:w="1233" w:type="dxa"/>
            <w:tcBorders>
              <w:top w:val="single" w:sz="4" w:space="0" w:color="auto"/>
            </w:tcBorders>
            <w:shd w:val="clear" w:color="auto" w:fill="FFFFFF"/>
            <w:vAlign w:val="center"/>
          </w:tcPr>
          <w:p w14:paraId="7D913DF5"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100.0%</w:t>
            </w:r>
          </w:p>
        </w:tc>
        <w:tc>
          <w:tcPr>
            <w:tcW w:w="1227" w:type="dxa"/>
            <w:vMerge w:val="restart"/>
            <w:tcBorders>
              <w:top w:val="single" w:sz="4" w:space="0" w:color="auto"/>
            </w:tcBorders>
            <w:shd w:val="clear" w:color="auto" w:fill="FFFFFF"/>
            <w:vAlign w:val="center"/>
          </w:tcPr>
          <w:p w14:paraId="4802D0EC"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17.528</w:t>
            </w:r>
          </w:p>
        </w:tc>
        <w:tc>
          <w:tcPr>
            <w:tcW w:w="1133" w:type="dxa"/>
            <w:vMerge w:val="restart"/>
            <w:tcBorders>
              <w:top w:val="single" w:sz="4" w:space="0" w:color="auto"/>
            </w:tcBorders>
            <w:shd w:val="clear" w:color="auto" w:fill="FFFFFF"/>
            <w:vAlign w:val="center"/>
          </w:tcPr>
          <w:p w14:paraId="2F15BD62" w14:textId="0CF1ED94" w:rsidR="009572A6" w:rsidRPr="00067ED9" w:rsidRDefault="007E1F22" w:rsidP="009F4C6A">
            <w:pPr>
              <w:spacing w:after="0" w:line="240" w:lineRule="auto"/>
              <w:jc w:val="center"/>
              <w:rPr>
                <w:rFonts w:asciiTheme="majorBidi" w:eastAsia="Times New Roman" w:hAnsiTheme="majorBidi" w:cstheme="majorBidi"/>
                <w:sz w:val="20"/>
                <w:szCs w:val="20"/>
                <w:vertAlign w:val="subscript"/>
              </w:rPr>
            </w:pPr>
            <w:r w:rsidRPr="00067ED9">
              <w:rPr>
                <w:rFonts w:asciiTheme="majorBidi" w:eastAsia="Times New Roman" w:hAnsiTheme="majorBidi" w:cstheme="majorBidi"/>
                <w:sz w:val="20"/>
                <w:szCs w:val="20"/>
              </w:rPr>
              <w:t>&lt;</w:t>
            </w:r>
            <w:r w:rsidR="00FD1622" w:rsidRPr="00067ED9">
              <w:rPr>
                <w:rFonts w:asciiTheme="majorBidi" w:eastAsia="Times New Roman" w:hAnsiTheme="majorBidi" w:cstheme="majorBidi"/>
                <w:sz w:val="20"/>
                <w:szCs w:val="20"/>
              </w:rPr>
              <w:t>0</w:t>
            </w:r>
            <w:r w:rsidR="009572A6" w:rsidRPr="00067ED9">
              <w:rPr>
                <w:rFonts w:asciiTheme="majorBidi" w:eastAsia="Times New Roman" w:hAnsiTheme="majorBidi" w:cstheme="majorBidi"/>
                <w:sz w:val="20"/>
                <w:szCs w:val="20"/>
              </w:rPr>
              <w:t>.00</w:t>
            </w:r>
            <w:r w:rsidR="009F4C6A" w:rsidRPr="00067ED9">
              <w:rPr>
                <w:rFonts w:asciiTheme="majorBidi" w:eastAsia="Times New Roman" w:hAnsiTheme="majorBidi" w:cstheme="majorBidi"/>
                <w:sz w:val="20"/>
                <w:szCs w:val="20"/>
              </w:rPr>
              <w:t>1*</w:t>
            </w:r>
          </w:p>
        </w:tc>
      </w:tr>
      <w:tr w:rsidR="009572A6" w:rsidRPr="00755FDE" w14:paraId="6513134A" w14:textId="77777777" w:rsidTr="00F358B1">
        <w:trPr>
          <w:cantSplit/>
          <w:trHeight w:val="20"/>
        </w:trPr>
        <w:tc>
          <w:tcPr>
            <w:tcW w:w="2058" w:type="dxa"/>
            <w:vMerge/>
            <w:shd w:val="clear" w:color="auto" w:fill="E0E0E0"/>
            <w:vAlign w:val="center"/>
          </w:tcPr>
          <w:p w14:paraId="128A852A"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p>
        </w:tc>
        <w:tc>
          <w:tcPr>
            <w:tcW w:w="1061" w:type="dxa"/>
            <w:shd w:val="clear" w:color="auto" w:fill="E0E0E0"/>
            <w:vAlign w:val="center"/>
          </w:tcPr>
          <w:p w14:paraId="67235DF8"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Present</w:t>
            </w:r>
          </w:p>
        </w:tc>
        <w:tc>
          <w:tcPr>
            <w:tcW w:w="850" w:type="dxa"/>
            <w:shd w:val="clear" w:color="auto" w:fill="FFFFFF"/>
            <w:vAlign w:val="center"/>
          </w:tcPr>
          <w:p w14:paraId="52D8D865"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15</w:t>
            </w:r>
          </w:p>
        </w:tc>
        <w:tc>
          <w:tcPr>
            <w:tcW w:w="853" w:type="dxa"/>
            <w:shd w:val="clear" w:color="auto" w:fill="FFFFFF"/>
            <w:vAlign w:val="center"/>
          </w:tcPr>
          <w:p w14:paraId="63F28AB5"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28.8%</w:t>
            </w:r>
          </w:p>
        </w:tc>
        <w:tc>
          <w:tcPr>
            <w:tcW w:w="855" w:type="dxa"/>
            <w:shd w:val="clear" w:color="auto" w:fill="FFFFFF"/>
            <w:vAlign w:val="center"/>
          </w:tcPr>
          <w:p w14:paraId="6AC030CC"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p>
        </w:tc>
        <w:tc>
          <w:tcPr>
            <w:tcW w:w="1233" w:type="dxa"/>
            <w:shd w:val="clear" w:color="auto" w:fill="FFFFFF"/>
            <w:vAlign w:val="center"/>
          </w:tcPr>
          <w:p w14:paraId="6A1CE34A"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0.0%</w:t>
            </w:r>
          </w:p>
        </w:tc>
        <w:tc>
          <w:tcPr>
            <w:tcW w:w="1227" w:type="dxa"/>
            <w:vMerge/>
            <w:shd w:val="clear" w:color="auto" w:fill="FFFFFF"/>
            <w:vAlign w:val="center"/>
          </w:tcPr>
          <w:p w14:paraId="71487E46"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p>
        </w:tc>
        <w:tc>
          <w:tcPr>
            <w:tcW w:w="1133" w:type="dxa"/>
            <w:vMerge/>
            <w:shd w:val="clear" w:color="auto" w:fill="FFFFFF"/>
            <w:vAlign w:val="center"/>
          </w:tcPr>
          <w:p w14:paraId="05212EF5"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p>
        </w:tc>
      </w:tr>
      <w:tr w:rsidR="009572A6" w:rsidRPr="00755FDE" w14:paraId="612AA50F" w14:textId="77777777" w:rsidTr="00F358B1">
        <w:trPr>
          <w:cantSplit/>
          <w:trHeight w:val="20"/>
        </w:trPr>
        <w:tc>
          <w:tcPr>
            <w:tcW w:w="2058" w:type="dxa"/>
            <w:vMerge w:val="restart"/>
            <w:shd w:val="clear" w:color="auto" w:fill="E0E0E0"/>
            <w:vAlign w:val="center"/>
          </w:tcPr>
          <w:p w14:paraId="27D7F71E"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Lower limb edema</w:t>
            </w:r>
          </w:p>
        </w:tc>
        <w:tc>
          <w:tcPr>
            <w:tcW w:w="1061" w:type="dxa"/>
            <w:shd w:val="clear" w:color="auto" w:fill="E0E0E0"/>
            <w:vAlign w:val="center"/>
          </w:tcPr>
          <w:p w14:paraId="23300FB2"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Absent</w:t>
            </w:r>
          </w:p>
        </w:tc>
        <w:tc>
          <w:tcPr>
            <w:tcW w:w="850" w:type="dxa"/>
            <w:shd w:val="clear" w:color="auto" w:fill="FFFFFF"/>
            <w:vAlign w:val="center"/>
          </w:tcPr>
          <w:p w14:paraId="05D6D252"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33</w:t>
            </w:r>
          </w:p>
        </w:tc>
        <w:tc>
          <w:tcPr>
            <w:tcW w:w="853" w:type="dxa"/>
            <w:shd w:val="clear" w:color="auto" w:fill="FFFFFF"/>
            <w:vAlign w:val="center"/>
          </w:tcPr>
          <w:p w14:paraId="1D4F3F2D"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63.5%</w:t>
            </w:r>
          </w:p>
        </w:tc>
        <w:tc>
          <w:tcPr>
            <w:tcW w:w="855" w:type="dxa"/>
            <w:shd w:val="clear" w:color="auto" w:fill="FFFFFF"/>
            <w:vAlign w:val="center"/>
          </w:tcPr>
          <w:p w14:paraId="04375B59"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52</w:t>
            </w:r>
          </w:p>
        </w:tc>
        <w:tc>
          <w:tcPr>
            <w:tcW w:w="1233" w:type="dxa"/>
            <w:shd w:val="clear" w:color="auto" w:fill="FFFFFF"/>
            <w:vAlign w:val="center"/>
          </w:tcPr>
          <w:p w14:paraId="5AB80912"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100.0%</w:t>
            </w:r>
          </w:p>
        </w:tc>
        <w:tc>
          <w:tcPr>
            <w:tcW w:w="1227" w:type="dxa"/>
            <w:vMerge w:val="restart"/>
            <w:shd w:val="clear" w:color="auto" w:fill="FFFFFF"/>
            <w:vAlign w:val="center"/>
          </w:tcPr>
          <w:p w14:paraId="6140EA07"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23.247</w:t>
            </w:r>
          </w:p>
        </w:tc>
        <w:tc>
          <w:tcPr>
            <w:tcW w:w="1133" w:type="dxa"/>
            <w:vMerge w:val="restart"/>
            <w:shd w:val="clear" w:color="auto" w:fill="FFFFFF"/>
            <w:vAlign w:val="center"/>
          </w:tcPr>
          <w:p w14:paraId="125EFD5D" w14:textId="00FCC5D9" w:rsidR="009572A6" w:rsidRPr="00067ED9" w:rsidRDefault="007E1F22" w:rsidP="009F4C6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&lt;</w:t>
            </w:r>
            <w:r w:rsidR="00FD1622" w:rsidRPr="00067ED9">
              <w:rPr>
                <w:rFonts w:asciiTheme="majorBidi" w:eastAsia="Times New Roman" w:hAnsiTheme="majorBidi" w:cstheme="majorBidi"/>
                <w:sz w:val="20"/>
                <w:szCs w:val="20"/>
              </w:rPr>
              <w:t>0</w:t>
            </w:r>
            <w:r w:rsidR="009572A6" w:rsidRPr="00067ED9">
              <w:rPr>
                <w:rFonts w:asciiTheme="majorBidi" w:eastAsia="Times New Roman" w:hAnsiTheme="majorBidi" w:cstheme="majorBidi"/>
                <w:sz w:val="20"/>
                <w:szCs w:val="20"/>
              </w:rPr>
              <w:t>.00</w:t>
            </w:r>
            <w:r w:rsidR="009F4C6A" w:rsidRPr="00067ED9">
              <w:rPr>
                <w:rFonts w:asciiTheme="majorBidi" w:eastAsia="Times New Roman" w:hAnsiTheme="majorBidi" w:cstheme="majorBidi"/>
                <w:sz w:val="20"/>
                <w:szCs w:val="20"/>
              </w:rPr>
              <w:t>1*</w:t>
            </w:r>
          </w:p>
        </w:tc>
      </w:tr>
      <w:tr w:rsidR="009572A6" w:rsidRPr="00755FDE" w14:paraId="71C0A97D" w14:textId="77777777" w:rsidTr="00F358B1">
        <w:trPr>
          <w:cantSplit/>
          <w:trHeight w:val="20"/>
        </w:trPr>
        <w:tc>
          <w:tcPr>
            <w:tcW w:w="2058" w:type="dxa"/>
            <w:vMerge/>
            <w:shd w:val="clear" w:color="auto" w:fill="E0E0E0"/>
            <w:vAlign w:val="center"/>
          </w:tcPr>
          <w:p w14:paraId="3C0B2D35"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p>
        </w:tc>
        <w:tc>
          <w:tcPr>
            <w:tcW w:w="1061" w:type="dxa"/>
            <w:shd w:val="clear" w:color="auto" w:fill="E0E0E0"/>
            <w:vAlign w:val="center"/>
          </w:tcPr>
          <w:p w14:paraId="13D20E4B"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Present</w:t>
            </w:r>
          </w:p>
        </w:tc>
        <w:tc>
          <w:tcPr>
            <w:tcW w:w="850" w:type="dxa"/>
            <w:shd w:val="clear" w:color="auto" w:fill="FFFFFF"/>
            <w:vAlign w:val="center"/>
          </w:tcPr>
          <w:p w14:paraId="7C7B0405"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19</w:t>
            </w:r>
          </w:p>
        </w:tc>
        <w:tc>
          <w:tcPr>
            <w:tcW w:w="853" w:type="dxa"/>
            <w:shd w:val="clear" w:color="auto" w:fill="FFFFFF"/>
            <w:vAlign w:val="center"/>
          </w:tcPr>
          <w:p w14:paraId="16563D8A"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36.5%</w:t>
            </w:r>
          </w:p>
        </w:tc>
        <w:tc>
          <w:tcPr>
            <w:tcW w:w="855" w:type="dxa"/>
            <w:shd w:val="clear" w:color="auto" w:fill="FFFFFF"/>
            <w:vAlign w:val="center"/>
          </w:tcPr>
          <w:p w14:paraId="05838538"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p>
        </w:tc>
        <w:tc>
          <w:tcPr>
            <w:tcW w:w="1233" w:type="dxa"/>
            <w:shd w:val="clear" w:color="auto" w:fill="FFFFFF"/>
            <w:vAlign w:val="center"/>
          </w:tcPr>
          <w:p w14:paraId="219A5DA8"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0.0%</w:t>
            </w:r>
          </w:p>
        </w:tc>
        <w:tc>
          <w:tcPr>
            <w:tcW w:w="1227" w:type="dxa"/>
            <w:vMerge/>
            <w:shd w:val="clear" w:color="auto" w:fill="FFFFFF"/>
            <w:vAlign w:val="center"/>
          </w:tcPr>
          <w:p w14:paraId="3A07C53B"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p>
        </w:tc>
        <w:tc>
          <w:tcPr>
            <w:tcW w:w="1133" w:type="dxa"/>
            <w:vMerge/>
            <w:shd w:val="clear" w:color="auto" w:fill="FFFFFF"/>
            <w:vAlign w:val="center"/>
          </w:tcPr>
          <w:p w14:paraId="5726420C"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p>
        </w:tc>
      </w:tr>
      <w:tr w:rsidR="009572A6" w:rsidRPr="00755FDE" w14:paraId="70523A5F" w14:textId="77777777" w:rsidTr="00F358B1">
        <w:trPr>
          <w:cantSplit/>
          <w:trHeight w:val="20"/>
        </w:trPr>
        <w:tc>
          <w:tcPr>
            <w:tcW w:w="2058" w:type="dxa"/>
            <w:vMerge w:val="restart"/>
            <w:shd w:val="clear" w:color="auto" w:fill="E0E0E0"/>
            <w:vAlign w:val="center"/>
          </w:tcPr>
          <w:p w14:paraId="0733062B"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Jaundice</w:t>
            </w:r>
          </w:p>
        </w:tc>
        <w:tc>
          <w:tcPr>
            <w:tcW w:w="1061" w:type="dxa"/>
            <w:shd w:val="clear" w:color="auto" w:fill="E0E0E0"/>
            <w:vAlign w:val="center"/>
          </w:tcPr>
          <w:p w14:paraId="4B804682"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Absent</w:t>
            </w:r>
          </w:p>
        </w:tc>
        <w:tc>
          <w:tcPr>
            <w:tcW w:w="850" w:type="dxa"/>
            <w:shd w:val="clear" w:color="auto" w:fill="FFFFFF"/>
            <w:vAlign w:val="center"/>
          </w:tcPr>
          <w:p w14:paraId="131DCD7C"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44</w:t>
            </w:r>
          </w:p>
        </w:tc>
        <w:tc>
          <w:tcPr>
            <w:tcW w:w="853" w:type="dxa"/>
            <w:shd w:val="clear" w:color="auto" w:fill="FFFFFF"/>
            <w:vAlign w:val="center"/>
          </w:tcPr>
          <w:p w14:paraId="7960C2DE"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84.6%</w:t>
            </w:r>
          </w:p>
        </w:tc>
        <w:tc>
          <w:tcPr>
            <w:tcW w:w="855" w:type="dxa"/>
            <w:shd w:val="clear" w:color="auto" w:fill="FFFFFF"/>
            <w:vAlign w:val="center"/>
          </w:tcPr>
          <w:p w14:paraId="1020C107"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52</w:t>
            </w:r>
          </w:p>
        </w:tc>
        <w:tc>
          <w:tcPr>
            <w:tcW w:w="1233" w:type="dxa"/>
            <w:shd w:val="clear" w:color="auto" w:fill="FFFFFF"/>
            <w:vAlign w:val="center"/>
          </w:tcPr>
          <w:p w14:paraId="5399DF1E"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100.0%</w:t>
            </w:r>
          </w:p>
        </w:tc>
        <w:tc>
          <w:tcPr>
            <w:tcW w:w="1227" w:type="dxa"/>
            <w:vMerge w:val="restart"/>
            <w:shd w:val="clear" w:color="auto" w:fill="FFFFFF"/>
            <w:vAlign w:val="center"/>
          </w:tcPr>
          <w:p w14:paraId="511156DE"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8.667</w:t>
            </w:r>
          </w:p>
        </w:tc>
        <w:tc>
          <w:tcPr>
            <w:tcW w:w="1133" w:type="dxa"/>
            <w:vMerge w:val="restart"/>
            <w:shd w:val="clear" w:color="auto" w:fill="FFFFFF"/>
            <w:vAlign w:val="center"/>
          </w:tcPr>
          <w:p w14:paraId="213E5BBE" w14:textId="384018EF" w:rsidR="009572A6" w:rsidRPr="00067ED9" w:rsidRDefault="00FD1622"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9572A6" w:rsidRPr="00067ED9">
              <w:rPr>
                <w:rFonts w:asciiTheme="majorBidi" w:eastAsia="Times New Roman" w:hAnsiTheme="majorBidi" w:cstheme="majorBidi"/>
                <w:sz w:val="20"/>
                <w:szCs w:val="20"/>
              </w:rPr>
              <w:t>003</w:t>
            </w:r>
            <w:r w:rsidR="009F4C6A" w:rsidRPr="00067ED9">
              <w:rPr>
                <w:rFonts w:ascii="Times New Roman" w:eastAsia="Times New Roman" w:hAnsi="Times New Roman" w:cs="Times New Roman"/>
                <w:b/>
                <w:sz w:val="20"/>
                <w:szCs w:val="20"/>
              </w:rPr>
              <w:t>*</w:t>
            </w:r>
          </w:p>
        </w:tc>
      </w:tr>
      <w:tr w:rsidR="009572A6" w:rsidRPr="00755FDE" w14:paraId="278E7DDC" w14:textId="77777777" w:rsidTr="00F358B1">
        <w:trPr>
          <w:cantSplit/>
          <w:trHeight w:val="20"/>
        </w:trPr>
        <w:tc>
          <w:tcPr>
            <w:tcW w:w="2058" w:type="dxa"/>
            <w:vMerge/>
            <w:shd w:val="clear" w:color="auto" w:fill="E0E0E0"/>
            <w:vAlign w:val="center"/>
          </w:tcPr>
          <w:p w14:paraId="1D96511D"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p>
        </w:tc>
        <w:tc>
          <w:tcPr>
            <w:tcW w:w="1061" w:type="dxa"/>
            <w:shd w:val="clear" w:color="auto" w:fill="E0E0E0"/>
            <w:vAlign w:val="center"/>
          </w:tcPr>
          <w:p w14:paraId="2AB29017"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Present</w:t>
            </w:r>
          </w:p>
        </w:tc>
        <w:tc>
          <w:tcPr>
            <w:tcW w:w="850" w:type="dxa"/>
            <w:shd w:val="clear" w:color="auto" w:fill="FFFFFF"/>
            <w:vAlign w:val="center"/>
          </w:tcPr>
          <w:p w14:paraId="1F4E91EE"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8</w:t>
            </w:r>
          </w:p>
        </w:tc>
        <w:tc>
          <w:tcPr>
            <w:tcW w:w="853" w:type="dxa"/>
            <w:shd w:val="clear" w:color="auto" w:fill="FFFFFF"/>
            <w:vAlign w:val="center"/>
          </w:tcPr>
          <w:p w14:paraId="24412D8E"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15.4%</w:t>
            </w:r>
          </w:p>
        </w:tc>
        <w:tc>
          <w:tcPr>
            <w:tcW w:w="855" w:type="dxa"/>
            <w:shd w:val="clear" w:color="auto" w:fill="FFFFFF"/>
            <w:vAlign w:val="center"/>
          </w:tcPr>
          <w:p w14:paraId="737D6F1C"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p>
        </w:tc>
        <w:tc>
          <w:tcPr>
            <w:tcW w:w="1233" w:type="dxa"/>
            <w:shd w:val="clear" w:color="auto" w:fill="FFFFFF"/>
            <w:vAlign w:val="center"/>
          </w:tcPr>
          <w:p w14:paraId="2E1C6CCD"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0.0%</w:t>
            </w:r>
          </w:p>
        </w:tc>
        <w:tc>
          <w:tcPr>
            <w:tcW w:w="1227" w:type="dxa"/>
            <w:vMerge/>
            <w:shd w:val="clear" w:color="auto" w:fill="FFFFFF"/>
            <w:vAlign w:val="center"/>
          </w:tcPr>
          <w:p w14:paraId="1386B00B"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p>
        </w:tc>
        <w:tc>
          <w:tcPr>
            <w:tcW w:w="1133" w:type="dxa"/>
            <w:vMerge/>
            <w:shd w:val="clear" w:color="auto" w:fill="FFFFFF"/>
            <w:vAlign w:val="center"/>
          </w:tcPr>
          <w:p w14:paraId="311C58FC"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p>
        </w:tc>
      </w:tr>
      <w:tr w:rsidR="009572A6" w:rsidRPr="00755FDE" w14:paraId="2C5E007B" w14:textId="77777777" w:rsidTr="00F358B1">
        <w:trPr>
          <w:cantSplit/>
          <w:trHeight w:val="20"/>
        </w:trPr>
        <w:tc>
          <w:tcPr>
            <w:tcW w:w="2058" w:type="dxa"/>
            <w:vMerge w:val="restart"/>
            <w:shd w:val="clear" w:color="auto" w:fill="E0E0E0"/>
            <w:vAlign w:val="center"/>
          </w:tcPr>
          <w:p w14:paraId="207F313F"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Pallor</w:t>
            </w:r>
          </w:p>
        </w:tc>
        <w:tc>
          <w:tcPr>
            <w:tcW w:w="1061" w:type="dxa"/>
            <w:shd w:val="clear" w:color="auto" w:fill="E0E0E0"/>
            <w:vAlign w:val="center"/>
          </w:tcPr>
          <w:p w14:paraId="4A910CF0"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Absent</w:t>
            </w:r>
          </w:p>
        </w:tc>
        <w:tc>
          <w:tcPr>
            <w:tcW w:w="850" w:type="dxa"/>
            <w:shd w:val="clear" w:color="auto" w:fill="FFFFFF"/>
            <w:vAlign w:val="center"/>
          </w:tcPr>
          <w:p w14:paraId="39AA1EDE"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21</w:t>
            </w:r>
          </w:p>
        </w:tc>
        <w:tc>
          <w:tcPr>
            <w:tcW w:w="853" w:type="dxa"/>
            <w:shd w:val="clear" w:color="auto" w:fill="FFFFFF"/>
            <w:vAlign w:val="center"/>
          </w:tcPr>
          <w:p w14:paraId="4E6EEFA8"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40.4%</w:t>
            </w:r>
          </w:p>
        </w:tc>
        <w:tc>
          <w:tcPr>
            <w:tcW w:w="855" w:type="dxa"/>
            <w:shd w:val="clear" w:color="auto" w:fill="FFFFFF"/>
            <w:vAlign w:val="center"/>
          </w:tcPr>
          <w:p w14:paraId="10ECE50A"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52</w:t>
            </w:r>
          </w:p>
        </w:tc>
        <w:tc>
          <w:tcPr>
            <w:tcW w:w="1233" w:type="dxa"/>
            <w:shd w:val="clear" w:color="auto" w:fill="FFFFFF"/>
            <w:vAlign w:val="center"/>
          </w:tcPr>
          <w:p w14:paraId="6B1B5E69"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100.0%</w:t>
            </w:r>
          </w:p>
        </w:tc>
        <w:tc>
          <w:tcPr>
            <w:tcW w:w="1227" w:type="dxa"/>
            <w:vMerge w:val="restart"/>
            <w:shd w:val="clear" w:color="auto" w:fill="FFFFFF"/>
            <w:vAlign w:val="center"/>
          </w:tcPr>
          <w:p w14:paraId="1401E1AD"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44.164</w:t>
            </w:r>
          </w:p>
        </w:tc>
        <w:tc>
          <w:tcPr>
            <w:tcW w:w="1133" w:type="dxa"/>
            <w:vMerge w:val="restart"/>
            <w:shd w:val="clear" w:color="auto" w:fill="FFFFFF"/>
            <w:vAlign w:val="center"/>
          </w:tcPr>
          <w:p w14:paraId="273B6352" w14:textId="7C3EB6A6" w:rsidR="009572A6" w:rsidRPr="00067ED9" w:rsidRDefault="007E1F22"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 xml:space="preserve">&lt; </w:t>
            </w:r>
            <w:r w:rsidR="009572A6" w:rsidRPr="00067ED9">
              <w:rPr>
                <w:rFonts w:asciiTheme="majorBidi" w:eastAsia="Times New Roman" w:hAnsiTheme="majorBidi" w:cstheme="majorBidi"/>
                <w:sz w:val="20"/>
                <w:szCs w:val="20"/>
              </w:rPr>
              <w:t>0</w:t>
            </w:r>
            <w:r w:rsidR="00FD1622" w:rsidRPr="00067ED9">
              <w:rPr>
                <w:rFonts w:asciiTheme="majorBidi" w:eastAsia="Times New Roman" w:hAnsiTheme="majorBidi" w:cstheme="majorBidi"/>
                <w:sz w:val="20"/>
                <w:szCs w:val="20"/>
              </w:rPr>
              <w:t>.</w:t>
            </w:r>
            <w:r w:rsidR="009572A6" w:rsidRPr="00067ED9">
              <w:rPr>
                <w:rFonts w:asciiTheme="majorBidi" w:eastAsia="Times New Roman" w:hAnsiTheme="majorBidi" w:cstheme="majorBidi"/>
                <w:sz w:val="20"/>
                <w:szCs w:val="20"/>
              </w:rPr>
              <w:t>00</w:t>
            </w:r>
            <w:r w:rsidR="009F4C6A" w:rsidRPr="00067ED9">
              <w:rPr>
                <w:rFonts w:asciiTheme="majorBidi" w:eastAsia="Times New Roman" w:hAnsiTheme="majorBidi" w:cstheme="majorBidi"/>
                <w:sz w:val="20"/>
                <w:szCs w:val="20"/>
              </w:rPr>
              <w:t>1*</w:t>
            </w:r>
          </w:p>
        </w:tc>
      </w:tr>
      <w:tr w:rsidR="009572A6" w:rsidRPr="00755FDE" w14:paraId="4BE62B5F" w14:textId="77777777" w:rsidTr="00F358B1">
        <w:trPr>
          <w:cantSplit/>
          <w:trHeight w:val="20"/>
        </w:trPr>
        <w:tc>
          <w:tcPr>
            <w:tcW w:w="2058" w:type="dxa"/>
            <w:vMerge/>
            <w:shd w:val="clear" w:color="auto" w:fill="E0E0E0"/>
            <w:vAlign w:val="center"/>
          </w:tcPr>
          <w:p w14:paraId="2D45314C"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p>
        </w:tc>
        <w:tc>
          <w:tcPr>
            <w:tcW w:w="1061" w:type="dxa"/>
            <w:shd w:val="clear" w:color="auto" w:fill="E0E0E0"/>
            <w:vAlign w:val="center"/>
          </w:tcPr>
          <w:p w14:paraId="5280F671"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Present</w:t>
            </w:r>
          </w:p>
        </w:tc>
        <w:tc>
          <w:tcPr>
            <w:tcW w:w="850" w:type="dxa"/>
            <w:shd w:val="clear" w:color="auto" w:fill="FFFFFF"/>
            <w:vAlign w:val="center"/>
          </w:tcPr>
          <w:p w14:paraId="387B31FB"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31</w:t>
            </w:r>
          </w:p>
        </w:tc>
        <w:tc>
          <w:tcPr>
            <w:tcW w:w="853" w:type="dxa"/>
            <w:shd w:val="clear" w:color="auto" w:fill="FFFFFF"/>
            <w:vAlign w:val="center"/>
          </w:tcPr>
          <w:p w14:paraId="6939375C"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59.6%</w:t>
            </w:r>
          </w:p>
        </w:tc>
        <w:tc>
          <w:tcPr>
            <w:tcW w:w="855" w:type="dxa"/>
            <w:shd w:val="clear" w:color="auto" w:fill="FFFFFF"/>
            <w:vAlign w:val="center"/>
          </w:tcPr>
          <w:p w14:paraId="530DA1B5"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p>
        </w:tc>
        <w:tc>
          <w:tcPr>
            <w:tcW w:w="1233" w:type="dxa"/>
            <w:shd w:val="clear" w:color="auto" w:fill="FFFFFF"/>
            <w:vAlign w:val="center"/>
          </w:tcPr>
          <w:p w14:paraId="4D017C10"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0.0%</w:t>
            </w:r>
          </w:p>
        </w:tc>
        <w:tc>
          <w:tcPr>
            <w:tcW w:w="1227" w:type="dxa"/>
            <w:vMerge/>
            <w:shd w:val="clear" w:color="auto" w:fill="FFFFFF"/>
            <w:vAlign w:val="center"/>
          </w:tcPr>
          <w:p w14:paraId="4D014D73"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p>
        </w:tc>
        <w:tc>
          <w:tcPr>
            <w:tcW w:w="1133" w:type="dxa"/>
            <w:vMerge/>
            <w:shd w:val="clear" w:color="auto" w:fill="FFFFFF"/>
            <w:vAlign w:val="center"/>
          </w:tcPr>
          <w:p w14:paraId="4605143C"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p>
        </w:tc>
      </w:tr>
      <w:tr w:rsidR="009572A6" w:rsidRPr="00755FDE" w14:paraId="7D715719" w14:textId="77777777" w:rsidTr="00F358B1">
        <w:trPr>
          <w:cantSplit/>
          <w:trHeight w:val="20"/>
        </w:trPr>
        <w:tc>
          <w:tcPr>
            <w:tcW w:w="2058" w:type="dxa"/>
            <w:vMerge w:val="restart"/>
            <w:shd w:val="clear" w:color="auto" w:fill="E0E0E0"/>
            <w:vAlign w:val="center"/>
          </w:tcPr>
          <w:p w14:paraId="581AB2BA" w14:textId="7DE4CC34" w:rsidR="009572A6" w:rsidRPr="00067ED9" w:rsidRDefault="001F44D8"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Hepatic encephalopathy</w:t>
            </w:r>
          </w:p>
        </w:tc>
        <w:tc>
          <w:tcPr>
            <w:tcW w:w="1061" w:type="dxa"/>
            <w:shd w:val="clear" w:color="auto" w:fill="E0E0E0"/>
            <w:vAlign w:val="center"/>
          </w:tcPr>
          <w:p w14:paraId="134773E6"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Absent</w:t>
            </w:r>
          </w:p>
        </w:tc>
        <w:tc>
          <w:tcPr>
            <w:tcW w:w="850" w:type="dxa"/>
            <w:shd w:val="clear" w:color="auto" w:fill="FFFFFF"/>
            <w:vAlign w:val="center"/>
          </w:tcPr>
          <w:p w14:paraId="3735E85E"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44</w:t>
            </w:r>
          </w:p>
        </w:tc>
        <w:tc>
          <w:tcPr>
            <w:tcW w:w="853" w:type="dxa"/>
            <w:shd w:val="clear" w:color="auto" w:fill="FFFFFF"/>
            <w:vAlign w:val="center"/>
          </w:tcPr>
          <w:p w14:paraId="2A201F43"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84.6%</w:t>
            </w:r>
          </w:p>
        </w:tc>
        <w:tc>
          <w:tcPr>
            <w:tcW w:w="855" w:type="dxa"/>
            <w:shd w:val="clear" w:color="auto" w:fill="FFFFFF"/>
            <w:vAlign w:val="center"/>
          </w:tcPr>
          <w:p w14:paraId="2D5C2143"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52</w:t>
            </w:r>
          </w:p>
        </w:tc>
        <w:tc>
          <w:tcPr>
            <w:tcW w:w="1233" w:type="dxa"/>
            <w:shd w:val="clear" w:color="auto" w:fill="FFFFFF"/>
            <w:vAlign w:val="center"/>
          </w:tcPr>
          <w:p w14:paraId="4274CB9A"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100.0%</w:t>
            </w:r>
          </w:p>
        </w:tc>
        <w:tc>
          <w:tcPr>
            <w:tcW w:w="1227" w:type="dxa"/>
            <w:vMerge w:val="restart"/>
            <w:shd w:val="clear" w:color="auto" w:fill="FFFFFF"/>
            <w:vAlign w:val="center"/>
          </w:tcPr>
          <w:p w14:paraId="15B398A2"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8.667</w:t>
            </w:r>
          </w:p>
        </w:tc>
        <w:tc>
          <w:tcPr>
            <w:tcW w:w="1133" w:type="dxa"/>
            <w:vMerge w:val="restart"/>
            <w:shd w:val="clear" w:color="auto" w:fill="FFFFFF"/>
            <w:vAlign w:val="center"/>
          </w:tcPr>
          <w:p w14:paraId="25F32F7B" w14:textId="124563CB" w:rsidR="009572A6" w:rsidRPr="00067ED9" w:rsidRDefault="00FD1622"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9572A6" w:rsidRPr="00067ED9">
              <w:rPr>
                <w:rFonts w:asciiTheme="majorBidi" w:eastAsia="Times New Roman" w:hAnsiTheme="majorBidi" w:cstheme="majorBidi"/>
                <w:sz w:val="20"/>
                <w:szCs w:val="20"/>
              </w:rPr>
              <w:t>.003</w:t>
            </w:r>
            <w:r w:rsidR="009F4C6A" w:rsidRPr="00067ED9">
              <w:rPr>
                <w:rFonts w:ascii="Times New Roman" w:eastAsia="Times New Roman" w:hAnsi="Times New Roman" w:cs="Times New Roman"/>
                <w:b/>
                <w:sz w:val="20"/>
                <w:szCs w:val="20"/>
              </w:rPr>
              <w:t>*</w:t>
            </w:r>
          </w:p>
        </w:tc>
      </w:tr>
      <w:tr w:rsidR="009572A6" w:rsidRPr="00755FDE" w14:paraId="459F3927" w14:textId="77777777" w:rsidTr="00F358B1">
        <w:trPr>
          <w:cantSplit/>
          <w:trHeight w:val="20"/>
        </w:trPr>
        <w:tc>
          <w:tcPr>
            <w:tcW w:w="2058" w:type="dxa"/>
            <w:vMerge/>
            <w:shd w:val="clear" w:color="auto" w:fill="E0E0E0"/>
            <w:vAlign w:val="center"/>
          </w:tcPr>
          <w:p w14:paraId="00275CFC"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p>
        </w:tc>
        <w:tc>
          <w:tcPr>
            <w:tcW w:w="1061" w:type="dxa"/>
            <w:shd w:val="clear" w:color="auto" w:fill="E0E0E0"/>
            <w:vAlign w:val="center"/>
          </w:tcPr>
          <w:p w14:paraId="0126EF9D"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Present</w:t>
            </w:r>
          </w:p>
        </w:tc>
        <w:tc>
          <w:tcPr>
            <w:tcW w:w="850" w:type="dxa"/>
            <w:shd w:val="clear" w:color="auto" w:fill="FFFFFF"/>
            <w:vAlign w:val="center"/>
          </w:tcPr>
          <w:p w14:paraId="4DC31920"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8</w:t>
            </w:r>
          </w:p>
        </w:tc>
        <w:tc>
          <w:tcPr>
            <w:tcW w:w="853" w:type="dxa"/>
            <w:shd w:val="clear" w:color="auto" w:fill="FFFFFF"/>
            <w:vAlign w:val="center"/>
          </w:tcPr>
          <w:p w14:paraId="50A7C697"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15.4%</w:t>
            </w:r>
          </w:p>
        </w:tc>
        <w:tc>
          <w:tcPr>
            <w:tcW w:w="855" w:type="dxa"/>
            <w:shd w:val="clear" w:color="auto" w:fill="FFFFFF"/>
            <w:vAlign w:val="center"/>
          </w:tcPr>
          <w:p w14:paraId="4F7A6579"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p>
        </w:tc>
        <w:tc>
          <w:tcPr>
            <w:tcW w:w="1233" w:type="dxa"/>
            <w:shd w:val="clear" w:color="auto" w:fill="FFFFFF"/>
            <w:vAlign w:val="center"/>
          </w:tcPr>
          <w:p w14:paraId="2593ABE6"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0.0%</w:t>
            </w:r>
          </w:p>
        </w:tc>
        <w:tc>
          <w:tcPr>
            <w:tcW w:w="1227" w:type="dxa"/>
            <w:vMerge/>
            <w:shd w:val="clear" w:color="auto" w:fill="FFFFFF"/>
            <w:vAlign w:val="center"/>
          </w:tcPr>
          <w:p w14:paraId="2D366156"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p>
        </w:tc>
        <w:tc>
          <w:tcPr>
            <w:tcW w:w="1133" w:type="dxa"/>
            <w:vMerge/>
            <w:shd w:val="clear" w:color="auto" w:fill="FFFFFF"/>
            <w:vAlign w:val="center"/>
          </w:tcPr>
          <w:p w14:paraId="1A40DE5C"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p>
        </w:tc>
      </w:tr>
      <w:tr w:rsidR="009572A6" w:rsidRPr="00755FDE" w14:paraId="6E536B15" w14:textId="77777777" w:rsidTr="00F358B1">
        <w:trPr>
          <w:cantSplit/>
          <w:trHeight w:val="20"/>
        </w:trPr>
        <w:tc>
          <w:tcPr>
            <w:tcW w:w="2058" w:type="dxa"/>
            <w:vMerge w:val="restart"/>
            <w:shd w:val="clear" w:color="auto" w:fill="E0E0E0"/>
            <w:vAlign w:val="center"/>
          </w:tcPr>
          <w:p w14:paraId="08605CD2"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Epigastric pain</w:t>
            </w:r>
          </w:p>
        </w:tc>
        <w:tc>
          <w:tcPr>
            <w:tcW w:w="1061" w:type="dxa"/>
            <w:shd w:val="clear" w:color="auto" w:fill="E0E0E0"/>
            <w:vAlign w:val="center"/>
          </w:tcPr>
          <w:p w14:paraId="73D59AFC"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Absent</w:t>
            </w:r>
          </w:p>
        </w:tc>
        <w:tc>
          <w:tcPr>
            <w:tcW w:w="850" w:type="dxa"/>
            <w:shd w:val="clear" w:color="auto" w:fill="FFFFFF"/>
            <w:vAlign w:val="center"/>
          </w:tcPr>
          <w:p w14:paraId="64A7A650"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9</w:t>
            </w:r>
          </w:p>
        </w:tc>
        <w:tc>
          <w:tcPr>
            <w:tcW w:w="853" w:type="dxa"/>
            <w:shd w:val="clear" w:color="auto" w:fill="FFFFFF"/>
            <w:vAlign w:val="center"/>
          </w:tcPr>
          <w:p w14:paraId="0EA43324"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17.3%</w:t>
            </w:r>
          </w:p>
        </w:tc>
        <w:tc>
          <w:tcPr>
            <w:tcW w:w="855" w:type="dxa"/>
            <w:shd w:val="clear" w:color="auto" w:fill="FFFFFF"/>
            <w:vAlign w:val="center"/>
          </w:tcPr>
          <w:p w14:paraId="4C4AAB04"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6</w:t>
            </w:r>
          </w:p>
        </w:tc>
        <w:tc>
          <w:tcPr>
            <w:tcW w:w="1233" w:type="dxa"/>
            <w:shd w:val="clear" w:color="auto" w:fill="FFFFFF"/>
            <w:vAlign w:val="center"/>
          </w:tcPr>
          <w:p w14:paraId="678FA878"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11.5%</w:t>
            </w:r>
          </w:p>
        </w:tc>
        <w:tc>
          <w:tcPr>
            <w:tcW w:w="1227" w:type="dxa"/>
            <w:vMerge w:val="restart"/>
            <w:shd w:val="clear" w:color="auto" w:fill="FFFFFF"/>
            <w:vAlign w:val="center"/>
          </w:tcPr>
          <w:p w14:paraId="0D3EF2A4" w14:textId="324AF744" w:rsidR="009572A6" w:rsidRPr="00067ED9" w:rsidRDefault="00FD1622"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9572A6" w:rsidRPr="00067ED9">
              <w:rPr>
                <w:rFonts w:asciiTheme="majorBidi" w:eastAsia="Times New Roman" w:hAnsiTheme="majorBidi" w:cstheme="majorBidi"/>
                <w:sz w:val="20"/>
                <w:szCs w:val="20"/>
              </w:rPr>
              <w:t>.701</w:t>
            </w:r>
          </w:p>
        </w:tc>
        <w:tc>
          <w:tcPr>
            <w:tcW w:w="1133" w:type="dxa"/>
            <w:vMerge w:val="restart"/>
            <w:shd w:val="clear" w:color="auto" w:fill="FFFFFF"/>
            <w:vAlign w:val="center"/>
          </w:tcPr>
          <w:p w14:paraId="42EF3866" w14:textId="0B12230A" w:rsidR="009572A6" w:rsidRPr="00067ED9" w:rsidRDefault="00FD1622"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9572A6" w:rsidRPr="00067ED9">
              <w:rPr>
                <w:rFonts w:asciiTheme="majorBidi" w:eastAsia="Times New Roman" w:hAnsiTheme="majorBidi" w:cstheme="majorBidi"/>
                <w:sz w:val="20"/>
                <w:szCs w:val="20"/>
              </w:rPr>
              <w:t>.402</w:t>
            </w:r>
          </w:p>
        </w:tc>
      </w:tr>
      <w:tr w:rsidR="009572A6" w:rsidRPr="00755FDE" w14:paraId="4B56731A" w14:textId="77777777" w:rsidTr="00F358B1">
        <w:trPr>
          <w:cantSplit/>
          <w:trHeight w:val="20"/>
        </w:trPr>
        <w:tc>
          <w:tcPr>
            <w:tcW w:w="2058" w:type="dxa"/>
            <w:vMerge/>
            <w:shd w:val="clear" w:color="auto" w:fill="E0E0E0"/>
            <w:vAlign w:val="center"/>
          </w:tcPr>
          <w:p w14:paraId="113FF027"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p>
        </w:tc>
        <w:tc>
          <w:tcPr>
            <w:tcW w:w="1061" w:type="dxa"/>
            <w:shd w:val="clear" w:color="auto" w:fill="E0E0E0"/>
            <w:vAlign w:val="center"/>
          </w:tcPr>
          <w:p w14:paraId="5CECD4D1"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Present</w:t>
            </w:r>
          </w:p>
        </w:tc>
        <w:tc>
          <w:tcPr>
            <w:tcW w:w="850" w:type="dxa"/>
            <w:shd w:val="clear" w:color="auto" w:fill="FFFFFF"/>
            <w:vAlign w:val="center"/>
          </w:tcPr>
          <w:p w14:paraId="04AD4F2A"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43</w:t>
            </w:r>
          </w:p>
        </w:tc>
        <w:tc>
          <w:tcPr>
            <w:tcW w:w="853" w:type="dxa"/>
            <w:shd w:val="clear" w:color="auto" w:fill="FFFFFF"/>
            <w:vAlign w:val="center"/>
          </w:tcPr>
          <w:p w14:paraId="07C2ADB1"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82.7%</w:t>
            </w:r>
          </w:p>
        </w:tc>
        <w:tc>
          <w:tcPr>
            <w:tcW w:w="855" w:type="dxa"/>
            <w:shd w:val="clear" w:color="auto" w:fill="FFFFFF"/>
            <w:vAlign w:val="center"/>
          </w:tcPr>
          <w:p w14:paraId="528E11F4"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46</w:t>
            </w:r>
          </w:p>
        </w:tc>
        <w:tc>
          <w:tcPr>
            <w:tcW w:w="1233" w:type="dxa"/>
            <w:shd w:val="clear" w:color="auto" w:fill="FFFFFF"/>
            <w:vAlign w:val="center"/>
          </w:tcPr>
          <w:p w14:paraId="2F538F64"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88.5%</w:t>
            </w:r>
          </w:p>
        </w:tc>
        <w:tc>
          <w:tcPr>
            <w:tcW w:w="1227" w:type="dxa"/>
            <w:vMerge/>
            <w:shd w:val="clear" w:color="auto" w:fill="FFFFFF"/>
            <w:vAlign w:val="center"/>
          </w:tcPr>
          <w:p w14:paraId="33B0A953"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p>
        </w:tc>
        <w:tc>
          <w:tcPr>
            <w:tcW w:w="1133" w:type="dxa"/>
            <w:vMerge/>
            <w:shd w:val="clear" w:color="auto" w:fill="FFFFFF"/>
            <w:vAlign w:val="center"/>
          </w:tcPr>
          <w:p w14:paraId="1B5C9F42"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p>
        </w:tc>
      </w:tr>
      <w:tr w:rsidR="009572A6" w:rsidRPr="00755FDE" w14:paraId="5B671AF2" w14:textId="77777777" w:rsidTr="00F358B1">
        <w:trPr>
          <w:cantSplit/>
          <w:trHeight w:val="20"/>
        </w:trPr>
        <w:tc>
          <w:tcPr>
            <w:tcW w:w="2058" w:type="dxa"/>
            <w:vMerge w:val="restart"/>
            <w:shd w:val="clear" w:color="auto" w:fill="E0E0E0"/>
            <w:vAlign w:val="center"/>
          </w:tcPr>
          <w:p w14:paraId="4E8A9B44"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Nausea</w:t>
            </w:r>
          </w:p>
        </w:tc>
        <w:tc>
          <w:tcPr>
            <w:tcW w:w="1061" w:type="dxa"/>
            <w:shd w:val="clear" w:color="auto" w:fill="E0E0E0"/>
            <w:vAlign w:val="center"/>
          </w:tcPr>
          <w:p w14:paraId="36734BFB"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Absent</w:t>
            </w:r>
          </w:p>
        </w:tc>
        <w:tc>
          <w:tcPr>
            <w:tcW w:w="850" w:type="dxa"/>
            <w:shd w:val="clear" w:color="auto" w:fill="FFFFFF"/>
            <w:vAlign w:val="center"/>
          </w:tcPr>
          <w:p w14:paraId="0036B295"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21</w:t>
            </w:r>
          </w:p>
        </w:tc>
        <w:tc>
          <w:tcPr>
            <w:tcW w:w="853" w:type="dxa"/>
            <w:shd w:val="clear" w:color="auto" w:fill="FFFFFF"/>
            <w:vAlign w:val="center"/>
          </w:tcPr>
          <w:p w14:paraId="4D6D9BCD"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40.4%</w:t>
            </w:r>
          </w:p>
        </w:tc>
        <w:tc>
          <w:tcPr>
            <w:tcW w:w="855" w:type="dxa"/>
            <w:shd w:val="clear" w:color="auto" w:fill="FFFFFF"/>
            <w:vAlign w:val="center"/>
          </w:tcPr>
          <w:p w14:paraId="00FEDE9F"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15</w:t>
            </w:r>
          </w:p>
        </w:tc>
        <w:tc>
          <w:tcPr>
            <w:tcW w:w="1233" w:type="dxa"/>
            <w:shd w:val="clear" w:color="auto" w:fill="FFFFFF"/>
            <w:vAlign w:val="center"/>
          </w:tcPr>
          <w:p w14:paraId="4CAF1EC7"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28.8%</w:t>
            </w:r>
          </w:p>
        </w:tc>
        <w:tc>
          <w:tcPr>
            <w:tcW w:w="1227" w:type="dxa"/>
            <w:vMerge w:val="restart"/>
            <w:shd w:val="clear" w:color="auto" w:fill="FFFFFF"/>
            <w:vAlign w:val="center"/>
          </w:tcPr>
          <w:p w14:paraId="753C87CA"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1.529</w:t>
            </w:r>
          </w:p>
        </w:tc>
        <w:tc>
          <w:tcPr>
            <w:tcW w:w="1133" w:type="dxa"/>
            <w:vMerge w:val="restart"/>
            <w:shd w:val="clear" w:color="auto" w:fill="FFFFFF"/>
            <w:vAlign w:val="center"/>
          </w:tcPr>
          <w:p w14:paraId="2E325156" w14:textId="51D6E443" w:rsidR="009572A6" w:rsidRPr="00067ED9" w:rsidRDefault="00FD1622"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9572A6" w:rsidRPr="00067ED9">
              <w:rPr>
                <w:rFonts w:asciiTheme="majorBidi" w:eastAsia="Times New Roman" w:hAnsiTheme="majorBidi" w:cstheme="majorBidi"/>
                <w:sz w:val="20"/>
                <w:szCs w:val="20"/>
              </w:rPr>
              <w:t>.216</w:t>
            </w:r>
          </w:p>
        </w:tc>
      </w:tr>
      <w:tr w:rsidR="009572A6" w:rsidRPr="00755FDE" w14:paraId="50B200E5" w14:textId="77777777" w:rsidTr="00F358B1">
        <w:trPr>
          <w:cantSplit/>
          <w:trHeight w:val="20"/>
        </w:trPr>
        <w:tc>
          <w:tcPr>
            <w:tcW w:w="2058" w:type="dxa"/>
            <w:vMerge/>
            <w:shd w:val="clear" w:color="auto" w:fill="E0E0E0"/>
            <w:vAlign w:val="center"/>
          </w:tcPr>
          <w:p w14:paraId="1D81936D"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p>
        </w:tc>
        <w:tc>
          <w:tcPr>
            <w:tcW w:w="1061" w:type="dxa"/>
            <w:shd w:val="clear" w:color="auto" w:fill="E0E0E0"/>
            <w:vAlign w:val="center"/>
          </w:tcPr>
          <w:p w14:paraId="0F018A74"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Present</w:t>
            </w:r>
          </w:p>
        </w:tc>
        <w:tc>
          <w:tcPr>
            <w:tcW w:w="850" w:type="dxa"/>
            <w:shd w:val="clear" w:color="auto" w:fill="FFFFFF"/>
            <w:vAlign w:val="center"/>
          </w:tcPr>
          <w:p w14:paraId="49292D0D"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31</w:t>
            </w:r>
          </w:p>
        </w:tc>
        <w:tc>
          <w:tcPr>
            <w:tcW w:w="853" w:type="dxa"/>
            <w:shd w:val="clear" w:color="auto" w:fill="FFFFFF"/>
            <w:vAlign w:val="center"/>
          </w:tcPr>
          <w:p w14:paraId="4BB22C4E"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59.6%</w:t>
            </w:r>
          </w:p>
        </w:tc>
        <w:tc>
          <w:tcPr>
            <w:tcW w:w="855" w:type="dxa"/>
            <w:shd w:val="clear" w:color="auto" w:fill="FFFFFF"/>
            <w:vAlign w:val="center"/>
          </w:tcPr>
          <w:p w14:paraId="0D5A8B59"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37</w:t>
            </w:r>
          </w:p>
        </w:tc>
        <w:tc>
          <w:tcPr>
            <w:tcW w:w="1233" w:type="dxa"/>
            <w:shd w:val="clear" w:color="auto" w:fill="FFFFFF"/>
            <w:vAlign w:val="center"/>
          </w:tcPr>
          <w:p w14:paraId="65A09518"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71.2%</w:t>
            </w:r>
          </w:p>
        </w:tc>
        <w:tc>
          <w:tcPr>
            <w:tcW w:w="1227" w:type="dxa"/>
            <w:vMerge/>
            <w:shd w:val="clear" w:color="auto" w:fill="FFFFFF"/>
            <w:vAlign w:val="center"/>
          </w:tcPr>
          <w:p w14:paraId="5C84A9A9"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p>
        </w:tc>
        <w:tc>
          <w:tcPr>
            <w:tcW w:w="1133" w:type="dxa"/>
            <w:vMerge/>
            <w:shd w:val="clear" w:color="auto" w:fill="FFFFFF"/>
            <w:vAlign w:val="center"/>
          </w:tcPr>
          <w:p w14:paraId="686DA078"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p>
        </w:tc>
      </w:tr>
      <w:tr w:rsidR="009572A6" w:rsidRPr="00755FDE" w14:paraId="031F489E" w14:textId="77777777" w:rsidTr="00F358B1">
        <w:trPr>
          <w:cantSplit/>
          <w:trHeight w:val="20"/>
        </w:trPr>
        <w:tc>
          <w:tcPr>
            <w:tcW w:w="2058" w:type="dxa"/>
            <w:vMerge w:val="restart"/>
            <w:shd w:val="clear" w:color="auto" w:fill="E0E0E0"/>
            <w:vAlign w:val="center"/>
          </w:tcPr>
          <w:p w14:paraId="57D94135"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Vomiting</w:t>
            </w:r>
          </w:p>
        </w:tc>
        <w:tc>
          <w:tcPr>
            <w:tcW w:w="1061" w:type="dxa"/>
            <w:shd w:val="clear" w:color="auto" w:fill="E0E0E0"/>
            <w:vAlign w:val="center"/>
          </w:tcPr>
          <w:p w14:paraId="44A77D4C"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Absent</w:t>
            </w:r>
          </w:p>
        </w:tc>
        <w:tc>
          <w:tcPr>
            <w:tcW w:w="850" w:type="dxa"/>
            <w:shd w:val="clear" w:color="auto" w:fill="FFFFFF"/>
            <w:vAlign w:val="center"/>
          </w:tcPr>
          <w:p w14:paraId="687EADCA"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35</w:t>
            </w:r>
          </w:p>
        </w:tc>
        <w:tc>
          <w:tcPr>
            <w:tcW w:w="853" w:type="dxa"/>
            <w:shd w:val="clear" w:color="auto" w:fill="FFFFFF"/>
            <w:vAlign w:val="center"/>
          </w:tcPr>
          <w:p w14:paraId="5EDE0EC6"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67.3%</w:t>
            </w:r>
          </w:p>
        </w:tc>
        <w:tc>
          <w:tcPr>
            <w:tcW w:w="855" w:type="dxa"/>
            <w:shd w:val="clear" w:color="auto" w:fill="FFFFFF"/>
            <w:vAlign w:val="center"/>
          </w:tcPr>
          <w:p w14:paraId="07E9AD75"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28</w:t>
            </w:r>
          </w:p>
        </w:tc>
        <w:tc>
          <w:tcPr>
            <w:tcW w:w="1233" w:type="dxa"/>
            <w:shd w:val="clear" w:color="auto" w:fill="FFFFFF"/>
            <w:vAlign w:val="center"/>
          </w:tcPr>
          <w:p w14:paraId="2AB007B8"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53.8%</w:t>
            </w:r>
          </w:p>
        </w:tc>
        <w:tc>
          <w:tcPr>
            <w:tcW w:w="1227" w:type="dxa"/>
            <w:vMerge w:val="restart"/>
            <w:shd w:val="clear" w:color="auto" w:fill="FFFFFF"/>
            <w:vAlign w:val="center"/>
          </w:tcPr>
          <w:p w14:paraId="3E24E9BF"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1.973</w:t>
            </w:r>
          </w:p>
        </w:tc>
        <w:tc>
          <w:tcPr>
            <w:tcW w:w="1133" w:type="dxa"/>
            <w:vMerge w:val="restart"/>
            <w:shd w:val="clear" w:color="auto" w:fill="FFFFFF"/>
            <w:vAlign w:val="center"/>
          </w:tcPr>
          <w:p w14:paraId="29281E4D" w14:textId="3BFFCFEF" w:rsidR="009572A6" w:rsidRPr="00067ED9" w:rsidRDefault="00FD1622"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9572A6" w:rsidRPr="00067ED9">
              <w:rPr>
                <w:rFonts w:asciiTheme="majorBidi" w:eastAsia="Times New Roman" w:hAnsiTheme="majorBidi" w:cstheme="majorBidi"/>
                <w:sz w:val="20"/>
                <w:szCs w:val="20"/>
              </w:rPr>
              <w:t>.160</w:t>
            </w:r>
          </w:p>
        </w:tc>
      </w:tr>
      <w:tr w:rsidR="009572A6" w:rsidRPr="00755FDE" w14:paraId="6DE14124" w14:textId="77777777" w:rsidTr="00F358B1">
        <w:trPr>
          <w:cantSplit/>
          <w:trHeight w:val="20"/>
        </w:trPr>
        <w:tc>
          <w:tcPr>
            <w:tcW w:w="2058" w:type="dxa"/>
            <w:vMerge/>
            <w:tcBorders>
              <w:bottom w:val="single" w:sz="4" w:space="0" w:color="auto"/>
            </w:tcBorders>
            <w:shd w:val="clear" w:color="auto" w:fill="E0E0E0"/>
            <w:vAlign w:val="center"/>
          </w:tcPr>
          <w:p w14:paraId="6231844D"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p>
        </w:tc>
        <w:tc>
          <w:tcPr>
            <w:tcW w:w="1061" w:type="dxa"/>
            <w:tcBorders>
              <w:bottom w:val="single" w:sz="4" w:space="0" w:color="auto"/>
            </w:tcBorders>
            <w:shd w:val="clear" w:color="auto" w:fill="E0E0E0"/>
            <w:vAlign w:val="center"/>
          </w:tcPr>
          <w:p w14:paraId="20AD72F1" w14:textId="77777777" w:rsidR="009572A6" w:rsidRPr="00067ED9" w:rsidRDefault="009572A6" w:rsidP="00C514F5">
            <w:pPr>
              <w:spacing w:after="0" w:line="240" w:lineRule="auto"/>
              <w:jc w:val="center"/>
              <w:rPr>
                <w:rFonts w:asciiTheme="majorBidi" w:eastAsia="Times New Roman" w:hAnsiTheme="majorBidi" w:cstheme="majorBidi"/>
                <w:b/>
                <w:bCs/>
                <w:sz w:val="20"/>
                <w:szCs w:val="20"/>
                <w:shd w:val="pct15" w:color="auto" w:fill="FFFFFF"/>
              </w:rPr>
            </w:pPr>
            <w:r w:rsidRPr="00067ED9">
              <w:rPr>
                <w:rFonts w:asciiTheme="majorBidi" w:eastAsia="Times New Roman" w:hAnsiTheme="majorBidi" w:cstheme="majorBidi"/>
                <w:b/>
                <w:bCs/>
                <w:sz w:val="20"/>
                <w:szCs w:val="20"/>
                <w:shd w:val="pct15" w:color="auto" w:fill="FFFFFF"/>
              </w:rPr>
              <w:t>Present</w:t>
            </w:r>
          </w:p>
        </w:tc>
        <w:tc>
          <w:tcPr>
            <w:tcW w:w="850" w:type="dxa"/>
            <w:tcBorders>
              <w:bottom w:val="single" w:sz="4" w:space="0" w:color="auto"/>
            </w:tcBorders>
            <w:shd w:val="clear" w:color="auto" w:fill="FFFFFF"/>
            <w:vAlign w:val="center"/>
          </w:tcPr>
          <w:p w14:paraId="391F406C"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17</w:t>
            </w:r>
          </w:p>
        </w:tc>
        <w:tc>
          <w:tcPr>
            <w:tcW w:w="853" w:type="dxa"/>
            <w:tcBorders>
              <w:bottom w:val="single" w:sz="4" w:space="0" w:color="auto"/>
            </w:tcBorders>
            <w:shd w:val="clear" w:color="auto" w:fill="FFFFFF"/>
            <w:vAlign w:val="center"/>
          </w:tcPr>
          <w:p w14:paraId="7EF743E6"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32.7%</w:t>
            </w:r>
          </w:p>
        </w:tc>
        <w:tc>
          <w:tcPr>
            <w:tcW w:w="855" w:type="dxa"/>
            <w:tcBorders>
              <w:bottom w:val="single" w:sz="4" w:space="0" w:color="auto"/>
            </w:tcBorders>
            <w:shd w:val="clear" w:color="auto" w:fill="FFFFFF"/>
            <w:vAlign w:val="center"/>
          </w:tcPr>
          <w:p w14:paraId="6EF4D87F"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24</w:t>
            </w:r>
          </w:p>
        </w:tc>
        <w:tc>
          <w:tcPr>
            <w:tcW w:w="1233" w:type="dxa"/>
            <w:tcBorders>
              <w:bottom w:val="single" w:sz="4" w:space="0" w:color="auto"/>
            </w:tcBorders>
            <w:shd w:val="clear" w:color="auto" w:fill="FFFFFF"/>
            <w:vAlign w:val="center"/>
          </w:tcPr>
          <w:p w14:paraId="42226969" w14:textId="77777777" w:rsidR="009572A6" w:rsidRPr="00067ED9" w:rsidRDefault="009572A6" w:rsidP="00C514F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46.2%</w:t>
            </w:r>
          </w:p>
        </w:tc>
        <w:tc>
          <w:tcPr>
            <w:tcW w:w="1227" w:type="dxa"/>
            <w:vMerge/>
            <w:tcBorders>
              <w:bottom w:val="single" w:sz="4" w:space="0" w:color="auto"/>
            </w:tcBorders>
            <w:shd w:val="clear" w:color="auto" w:fill="FFFFFF"/>
            <w:vAlign w:val="center"/>
          </w:tcPr>
          <w:p w14:paraId="3D32C2ED" w14:textId="77777777" w:rsidR="009572A6" w:rsidRPr="00755FDE" w:rsidRDefault="009572A6" w:rsidP="00C514F5">
            <w:pPr>
              <w:spacing w:after="0" w:line="240" w:lineRule="auto"/>
              <w:jc w:val="center"/>
              <w:rPr>
                <w:rFonts w:asciiTheme="majorBidi" w:eastAsia="Times New Roman" w:hAnsiTheme="majorBidi" w:cstheme="majorBidi"/>
              </w:rPr>
            </w:pPr>
          </w:p>
        </w:tc>
        <w:tc>
          <w:tcPr>
            <w:tcW w:w="1133" w:type="dxa"/>
            <w:vMerge/>
            <w:tcBorders>
              <w:bottom w:val="single" w:sz="4" w:space="0" w:color="auto"/>
            </w:tcBorders>
            <w:shd w:val="clear" w:color="auto" w:fill="FFFFFF"/>
            <w:vAlign w:val="center"/>
          </w:tcPr>
          <w:p w14:paraId="5F6CD982" w14:textId="77777777" w:rsidR="009572A6" w:rsidRPr="00755FDE" w:rsidRDefault="009572A6" w:rsidP="00067ED9">
            <w:pPr>
              <w:keepNext/>
              <w:spacing w:after="0" w:line="240" w:lineRule="auto"/>
              <w:jc w:val="center"/>
              <w:rPr>
                <w:rFonts w:asciiTheme="majorBidi" w:eastAsia="Times New Roman" w:hAnsiTheme="majorBidi" w:cstheme="majorBidi"/>
              </w:rPr>
            </w:pPr>
          </w:p>
        </w:tc>
      </w:tr>
    </w:tbl>
    <w:p w14:paraId="38187662" w14:textId="77777777" w:rsidR="00067ED9" w:rsidRPr="00067ED9" w:rsidRDefault="00067ED9" w:rsidP="00067ED9">
      <w:pPr>
        <w:jc w:val="both"/>
        <w:rPr>
          <w:i/>
          <w:iCs/>
          <w:color w:val="0E2841" w:themeColor="text2"/>
          <w:sz w:val="18"/>
          <w:szCs w:val="18"/>
        </w:rPr>
      </w:pPr>
      <w:bookmarkStart w:id="7" w:name="_Hlk207453269"/>
      <w:r w:rsidRPr="00067ED9">
        <w:rPr>
          <w:i/>
          <w:iCs/>
          <w:color w:val="0E2841" w:themeColor="text2"/>
          <w:sz w:val="18"/>
          <w:szCs w:val="18"/>
        </w:rPr>
        <w:t>Data are presented as numbers (%). X2 chi-square *: significant as P value &lt; 0.05.</w:t>
      </w:r>
    </w:p>
    <w:bookmarkEnd w:id="7"/>
    <w:p w14:paraId="1FA742C9" w14:textId="2997BFC2" w:rsidR="00FC1B52" w:rsidRPr="00755FDE" w:rsidRDefault="000C3276" w:rsidP="001D4CAF">
      <w:pPr>
        <w:spacing w:after="0" w:line="480" w:lineRule="auto"/>
        <w:rPr>
          <w:rFonts w:asciiTheme="majorBidi" w:hAnsiTheme="majorBidi" w:cstheme="majorBidi"/>
          <w:color w:val="000000" w:themeColor="text1"/>
          <w:sz w:val="24"/>
          <w:szCs w:val="24"/>
        </w:rPr>
      </w:pPr>
      <w:r w:rsidRPr="00755FDE">
        <w:rPr>
          <w:rFonts w:asciiTheme="majorBidi" w:hAnsiTheme="majorBidi" w:cstheme="majorBidi"/>
          <w:color w:val="000000" w:themeColor="text1"/>
          <w:sz w:val="24"/>
          <w:szCs w:val="24"/>
        </w:rPr>
        <w:t>There</w:t>
      </w:r>
      <w:r w:rsidR="00194685" w:rsidRPr="00755FDE">
        <w:rPr>
          <w:rFonts w:asciiTheme="majorBidi" w:hAnsiTheme="majorBidi" w:cstheme="majorBidi"/>
          <w:color w:val="000000" w:themeColor="text1"/>
          <w:sz w:val="24"/>
          <w:szCs w:val="24"/>
        </w:rPr>
        <w:t xml:space="preserve"> </w:t>
      </w:r>
      <w:r w:rsidRPr="00755FDE">
        <w:rPr>
          <w:rFonts w:asciiTheme="majorBidi" w:hAnsiTheme="majorBidi" w:cstheme="majorBidi"/>
          <w:color w:val="000000" w:themeColor="text1"/>
          <w:sz w:val="24"/>
          <w:szCs w:val="24"/>
        </w:rPr>
        <w:t>was</w:t>
      </w:r>
      <w:r w:rsidR="00194685" w:rsidRPr="00755FDE">
        <w:rPr>
          <w:rFonts w:asciiTheme="majorBidi" w:hAnsiTheme="majorBidi" w:cstheme="majorBidi"/>
          <w:color w:val="000000" w:themeColor="text1"/>
          <w:sz w:val="24"/>
          <w:szCs w:val="24"/>
        </w:rPr>
        <w:t xml:space="preserve"> </w:t>
      </w:r>
      <w:r w:rsidR="008F58AF" w:rsidRPr="00755FDE">
        <w:rPr>
          <w:rFonts w:asciiTheme="majorBidi" w:hAnsiTheme="majorBidi" w:cstheme="majorBidi"/>
          <w:color w:val="000000" w:themeColor="text1"/>
          <w:sz w:val="24"/>
          <w:szCs w:val="24"/>
        </w:rPr>
        <w:t xml:space="preserve">a </w:t>
      </w:r>
      <w:r w:rsidR="00FC1B52" w:rsidRPr="00755FDE">
        <w:rPr>
          <w:rFonts w:asciiTheme="majorBidi" w:hAnsiTheme="majorBidi" w:cstheme="majorBidi"/>
          <w:color w:val="000000" w:themeColor="text1"/>
          <w:sz w:val="24"/>
          <w:szCs w:val="24"/>
        </w:rPr>
        <w:t>significant</w:t>
      </w:r>
      <w:r w:rsidR="00194685" w:rsidRPr="00755FDE">
        <w:rPr>
          <w:rFonts w:asciiTheme="majorBidi" w:hAnsiTheme="majorBidi" w:cstheme="majorBidi"/>
          <w:color w:val="000000" w:themeColor="text1"/>
          <w:sz w:val="24"/>
          <w:szCs w:val="24"/>
        </w:rPr>
        <w:t xml:space="preserve"> </w:t>
      </w:r>
      <w:r w:rsidR="00FC1B52" w:rsidRPr="00755FDE">
        <w:rPr>
          <w:rFonts w:asciiTheme="majorBidi" w:hAnsiTheme="majorBidi" w:cstheme="majorBidi"/>
          <w:color w:val="000000" w:themeColor="text1"/>
          <w:sz w:val="24"/>
          <w:szCs w:val="24"/>
        </w:rPr>
        <w:t>difference</w:t>
      </w:r>
      <w:r w:rsidR="00194685" w:rsidRPr="00755FDE">
        <w:rPr>
          <w:rFonts w:asciiTheme="majorBidi" w:hAnsiTheme="majorBidi" w:cstheme="majorBidi"/>
          <w:color w:val="000000" w:themeColor="text1"/>
          <w:sz w:val="24"/>
          <w:szCs w:val="24"/>
        </w:rPr>
        <w:t xml:space="preserve"> </w:t>
      </w:r>
      <w:r w:rsidR="00FC1B52" w:rsidRPr="00755FDE">
        <w:rPr>
          <w:rFonts w:asciiTheme="majorBidi" w:hAnsiTheme="majorBidi" w:cstheme="majorBidi"/>
          <w:color w:val="000000" w:themeColor="text1"/>
          <w:sz w:val="24"/>
          <w:szCs w:val="24"/>
        </w:rPr>
        <w:t>between</w:t>
      </w:r>
      <w:r w:rsidR="00194685" w:rsidRPr="00755FDE">
        <w:rPr>
          <w:rFonts w:asciiTheme="majorBidi" w:hAnsiTheme="majorBidi" w:cstheme="majorBidi"/>
          <w:color w:val="000000" w:themeColor="text1"/>
          <w:sz w:val="24"/>
          <w:szCs w:val="24"/>
        </w:rPr>
        <w:t xml:space="preserve"> </w:t>
      </w:r>
      <w:r w:rsidR="00574A6A">
        <w:rPr>
          <w:rFonts w:asciiTheme="majorBidi" w:hAnsiTheme="majorBidi" w:cstheme="majorBidi"/>
          <w:color w:val="000000" w:themeColor="text1"/>
          <w:sz w:val="24"/>
          <w:szCs w:val="24"/>
        </w:rPr>
        <w:t xml:space="preserve">the two groups </w:t>
      </w:r>
      <w:r w:rsidR="00811A6F">
        <w:rPr>
          <w:rFonts w:asciiTheme="majorBidi" w:hAnsiTheme="majorBidi" w:cstheme="majorBidi"/>
          <w:color w:val="000000" w:themeColor="text1"/>
          <w:sz w:val="24"/>
          <w:szCs w:val="24"/>
        </w:rPr>
        <w:t>in terms of</w:t>
      </w:r>
      <w:r w:rsidR="00574A6A">
        <w:rPr>
          <w:rFonts w:asciiTheme="majorBidi" w:hAnsiTheme="majorBidi" w:cstheme="majorBidi"/>
          <w:color w:val="000000" w:themeColor="text1"/>
          <w:sz w:val="24"/>
          <w:szCs w:val="24"/>
        </w:rPr>
        <w:t xml:space="preserve"> CBC, WBCs, platelets, ALT, direct and indirect bilirubin, serum albumin, PT, and INR. Meanwhile, there was no significant difference </w:t>
      </w:r>
      <w:r w:rsidR="00811A6F">
        <w:rPr>
          <w:rFonts w:asciiTheme="majorBidi" w:hAnsiTheme="majorBidi" w:cstheme="majorBidi"/>
          <w:color w:val="000000" w:themeColor="text1"/>
          <w:sz w:val="24"/>
          <w:szCs w:val="24"/>
        </w:rPr>
        <w:t xml:space="preserve">in AST, Urea, and serum creatinine </w:t>
      </w:r>
      <w:proofErr w:type="gramStart"/>
      <w:r w:rsidR="00811A6F">
        <w:rPr>
          <w:rFonts w:asciiTheme="majorBidi" w:hAnsiTheme="majorBidi" w:cstheme="majorBidi"/>
          <w:color w:val="000000" w:themeColor="text1"/>
          <w:sz w:val="24"/>
          <w:szCs w:val="24"/>
        </w:rPr>
        <w:t>levels</w:t>
      </w:r>
      <w:r w:rsidR="004E2160">
        <w:rPr>
          <w:rFonts w:asciiTheme="majorBidi" w:hAnsiTheme="majorBidi" w:cstheme="majorBidi"/>
          <w:color w:val="000000" w:themeColor="text1"/>
          <w:sz w:val="24"/>
          <w:szCs w:val="24"/>
        </w:rPr>
        <w:t>(</w:t>
      </w:r>
      <w:proofErr w:type="gramEnd"/>
      <w:r w:rsidR="004E2160">
        <w:rPr>
          <w:rFonts w:asciiTheme="majorBidi" w:hAnsiTheme="majorBidi" w:cstheme="majorBidi"/>
          <w:color w:val="000000" w:themeColor="text1"/>
          <w:sz w:val="24"/>
          <w:szCs w:val="24"/>
        </w:rPr>
        <w:t>Table 2)</w:t>
      </w:r>
      <w:r w:rsidR="00024A51" w:rsidRPr="00755FDE">
        <w:rPr>
          <w:rFonts w:asciiTheme="majorBidi" w:hAnsiTheme="majorBidi" w:cstheme="majorBidi"/>
          <w:color w:val="000000" w:themeColor="text1"/>
          <w:sz w:val="24"/>
          <w:szCs w:val="24"/>
        </w:rPr>
        <w:t>.</w:t>
      </w:r>
    </w:p>
    <w:p w14:paraId="61D85855" w14:textId="2F7602D7" w:rsidR="001A3872" w:rsidRPr="001A3872" w:rsidRDefault="001A3872" w:rsidP="001A3872">
      <w:pPr>
        <w:pStyle w:val="Caption"/>
        <w:keepNext/>
        <w:rPr>
          <w:b/>
          <w:bCs/>
        </w:rPr>
      </w:pPr>
      <w:r>
        <w:t xml:space="preserve">Tab </w:t>
      </w:r>
      <w:fldSimple w:instr=" SEQ Table \* ARABIC ">
        <w:r w:rsidR="00B12C8B">
          <w:rPr>
            <w:noProof/>
          </w:rPr>
          <w:t>2</w:t>
        </w:r>
      </w:fldSimple>
      <w:r>
        <w:t xml:space="preserve">. </w:t>
      </w:r>
      <w:r w:rsidR="00A932B4">
        <w:rPr>
          <w:b/>
          <w:bCs/>
        </w:rPr>
        <w:t>Shows</w:t>
      </w:r>
      <w:r w:rsidRPr="001A3872">
        <w:rPr>
          <w:b/>
          <w:bCs/>
        </w:rPr>
        <w:t xml:space="preserve"> the comparison of laboratory investigations between the two groups:</w:t>
      </w:r>
    </w:p>
    <w:tbl>
      <w:tblPr>
        <w:tblW w:w="4999" w:type="pct"/>
        <w:tblLook w:val="0000" w:firstRow="0" w:lastRow="0" w:firstColumn="0" w:lastColumn="0" w:noHBand="0" w:noVBand="0"/>
        <w:tblCaption w:val="Table 2 shows the comparison of laboratory investigations between the two groups:"/>
        <w:tblDescription w:val="Data are presented as mean and SD, * X2 chi square *: significant as P value &lt; 0.05.&#10;HGB: hemoglobin, WBCS: white blood cells, ALT: alanine transaminase, AST: aspartate transaminase&#10;"/>
      </w:tblPr>
      <w:tblGrid>
        <w:gridCol w:w="2209"/>
        <w:gridCol w:w="924"/>
        <w:gridCol w:w="1327"/>
        <w:gridCol w:w="923"/>
        <w:gridCol w:w="1327"/>
        <w:gridCol w:w="1325"/>
        <w:gridCol w:w="1323"/>
      </w:tblGrid>
      <w:tr w:rsidR="00D336EB" w:rsidRPr="00755FDE" w14:paraId="1C2677BC" w14:textId="77777777" w:rsidTr="001A3872">
        <w:trPr>
          <w:cantSplit/>
          <w:trHeight w:val="20"/>
        </w:trPr>
        <w:tc>
          <w:tcPr>
            <w:tcW w:w="1180" w:type="pct"/>
            <w:vMerge w:val="restart"/>
            <w:tcBorders>
              <w:top w:val="single" w:sz="4" w:space="0" w:color="auto"/>
            </w:tcBorders>
            <w:shd w:val="clear" w:color="auto" w:fill="FFFFFF"/>
            <w:vAlign w:val="center"/>
          </w:tcPr>
          <w:p w14:paraId="046019D8" w14:textId="77777777" w:rsidR="00D336EB" w:rsidRPr="00755FDE" w:rsidRDefault="00D336EB" w:rsidP="0027562A">
            <w:pPr>
              <w:spacing w:after="0" w:line="240" w:lineRule="auto"/>
              <w:jc w:val="center"/>
              <w:rPr>
                <w:rFonts w:asciiTheme="majorBidi" w:eastAsia="Times New Roman" w:hAnsiTheme="majorBidi" w:cstheme="majorBidi"/>
                <w:b/>
                <w:bCs/>
              </w:rPr>
            </w:pPr>
          </w:p>
        </w:tc>
        <w:tc>
          <w:tcPr>
            <w:tcW w:w="1202" w:type="pct"/>
            <w:gridSpan w:val="2"/>
            <w:tcBorders>
              <w:top w:val="single" w:sz="4" w:space="0" w:color="auto"/>
            </w:tcBorders>
            <w:shd w:val="clear" w:color="auto" w:fill="FFFFFF"/>
            <w:vAlign w:val="center"/>
          </w:tcPr>
          <w:p w14:paraId="75CC3687" w14:textId="35BBFD96"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Group A</w:t>
            </w:r>
          </w:p>
          <w:p w14:paraId="3654C8B0" w14:textId="77777777"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Cases (n=52)</w:t>
            </w:r>
          </w:p>
        </w:tc>
        <w:tc>
          <w:tcPr>
            <w:tcW w:w="1202" w:type="pct"/>
            <w:gridSpan w:val="2"/>
            <w:tcBorders>
              <w:top w:val="single" w:sz="4" w:space="0" w:color="auto"/>
            </w:tcBorders>
            <w:shd w:val="clear" w:color="auto" w:fill="FFFFFF"/>
            <w:vAlign w:val="center"/>
          </w:tcPr>
          <w:p w14:paraId="6DA3D449" w14:textId="77777777"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Group B</w:t>
            </w:r>
          </w:p>
          <w:p w14:paraId="4113F83E" w14:textId="77777777"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Control (n=52)</w:t>
            </w:r>
          </w:p>
        </w:tc>
        <w:tc>
          <w:tcPr>
            <w:tcW w:w="708" w:type="pct"/>
            <w:tcBorders>
              <w:top w:val="single" w:sz="4" w:space="0" w:color="auto"/>
            </w:tcBorders>
            <w:shd w:val="clear" w:color="auto" w:fill="FFFFFF"/>
          </w:tcPr>
          <w:p w14:paraId="170EA600" w14:textId="5AF4C150" w:rsidR="00D336EB" w:rsidRPr="00067ED9" w:rsidRDefault="00D336EB" w:rsidP="0027562A">
            <w:pPr>
              <w:spacing w:after="0" w:line="240" w:lineRule="auto"/>
              <w:jc w:val="center"/>
              <w:rPr>
                <w:rFonts w:asciiTheme="majorBidi" w:eastAsia="Times New Roman" w:hAnsiTheme="majorBidi" w:cstheme="majorBidi"/>
                <w:b/>
                <w:bCs/>
                <w:sz w:val="20"/>
                <w:szCs w:val="20"/>
                <w:highlight w:val="red"/>
              </w:rPr>
            </w:pPr>
            <w:r w:rsidRPr="00067ED9">
              <w:rPr>
                <w:rFonts w:asciiTheme="majorBidi" w:eastAsia="Times New Roman" w:hAnsiTheme="majorBidi" w:cstheme="majorBidi"/>
                <w:b/>
                <w:bCs/>
                <w:sz w:val="20"/>
                <w:szCs w:val="20"/>
              </w:rPr>
              <w:t>X2</w:t>
            </w:r>
          </w:p>
        </w:tc>
        <w:tc>
          <w:tcPr>
            <w:tcW w:w="707" w:type="pct"/>
            <w:tcBorders>
              <w:top w:val="single" w:sz="4" w:space="0" w:color="auto"/>
            </w:tcBorders>
            <w:shd w:val="clear" w:color="auto" w:fill="FFFFFF"/>
            <w:vAlign w:val="center"/>
          </w:tcPr>
          <w:p w14:paraId="362748F4" w14:textId="6E0D80AF"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P value</w:t>
            </w:r>
          </w:p>
        </w:tc>
      </w:tr>
      <w:tr w:rsidR="00D336EB" w:rsidRPr="00755FDE" w14:paraId="3081B49A" w14:textId="77777777" w:rsidTr="001A3872">
        <w:trPr>
          <w:cantSplit/>
          <w:trHeight w:val="20"/>
        </w:trPr>
        <w:tc>
          <w:tcPr>
            <w:tcW w:w="1180" w:type="pct"/>
            <w:vMerge/>
            <w:tcBorders>
              <w:bottom w:val="single" w:sz="4" w:space="0" w:color="auto"/>
            </w:tcBorders>
            <w:shd w:val="clear" w:color="auto" w:fill="FFFFFF"/>
            <w:vAlign w:val="center"/>
          </w:tcPr>
          <w:p w14:paraId="0ACC1887" w14:textId="77777777" w:rsidR="00D336EB" w:rsidRPr="00755FDE" w:rsidRDefault="00D336EB" w:rsidP="0027562A">
            <w:pPr>
              <w:spacing w:after="0" w:line="240" w:lineRule="auto"/>
              <w:jc w:val="center"/>
              <w:rPr>
                <w:rFonts w:asciiTheme="majorBidi" w:eastAsia="Times New Roman" w:hAnsiTheme="majorBidi" w:cstheme="majorBidi"/>
                <w:b/>
                <w:bCs/>
              </w:rPr>
            </w:pPr>
          </w:p>
        </w:tc>
        <w:tc>
          <w:tcPr>
            <w:tcW w:w="493" w:type="pct"/>
            <w:tcBorders>
              <w:bottom w:val="single" w:sz="4" w:space="0" w:color="auto"/>
            </w:tcBorders>
            <w:shd w:val="clear" w:color="auto" w:fill="FFFFFF"/>
            <w:vAlign w:val="center"/>
          </w:tcPr>
          <w:p w14:paraId="52D5B37B" w14:textId="77777777"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Mean</w:t>
            </w:r>
          </w:p>
        </w:tc>
        <w:tc>
          <w:tcPr>
            <w:tcW w:w="709" w:type="pct"/>
            <w:tcBorders>
              <w:bottom w:val="single" w:sz="4" w:space="0" w:color="auto"/>
            </w:tcBorders>
            <w:shd w:val="clear" w:color="auto" w:fill="FFFFFF"/>
            <w:vAlign w:val="center"/>
          </w:tcPr>
          <w:p w14:paraId="6B53579D" w14:textId="77777777"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Standard Deviation</w:t>
            </w:r>
          </w:p>
        </w:tc>
        <w:tc>
          <w:tcPr>
            <w:tcW w:w="493" w:type="pct"/>
            <w:tcBorders>
              <w:bottom w:val="single" w:sz="4" w:space="0" w:color="auto"/>
            </w:tcBorders>
            <w:shd w:val="clear" w:color="auto" w:fill="FFFFFF"/>
            <w:vAlign w:val="center"/>
          </w:tcPr>
          <w:p w14:paraId="77550B62" w14:textId="77777777"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Mean</w:t>
            </w:r>
          </w:p>
        </w:tc>
        <w:tc>
          <w:tcPr>
            <w:tcW w:w="709" w:type="pct"/>
            <w:tcBorders>
              <w:bottom w:val="single" w:sz="4" w:space="0" w:color="auto"/>
            </w:tcBorders>
            <w:shd w:val="clear" w:color="auto" w:fill="FFFFFF"/>
            <w:vAlign w:val="center"/>
          </w:tcPr>
          <w:p w14:paraId="14A2976E" w14:textId="77777777"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Standard Deviation</w:t>
            </w:r>
          </w:p>
        </w:tc>
        <w:tc>
          <w:tcPr>
            <w:tcW w:w="708" w:type="pct"/>
            <w:tcBorders>
              <w:bottom w:val="single" w:sz="4" w:space="0" w:color="auto"/>
            </w:tcBorders>
            <w:shd w:val="clear" w:color="auto" w:fill="FFFFFF"/>
          </w:tcPr>
          <w:p w14:paraId="156B01DC" w14:textId="77777777" w:rsidR="00D336EB" w:rsidRPr="00067ED9" w:rsidRDefault="00D336EB" w:rsidP="0027562A">
            <w:pPr>
              <w:spacing w:after="0" w:line="240" w:lineRule="auto"/>
              <w:jc w:val="center"/>
              <w:rPr>
                <w:rFonts w:asciiTheme="majorBidi" w:eastAsia="Times New Roman" w:hAnsiTheme="majorBidi" w:cstheme="majorBidi"/>
                <w:b/>
                <w:bCs/>
                <w:sz w:val="20"/>
                <w:szCs w:val="20"/>
                <w:highlight w:val="red"/>
              </w:rPr>
            </w:pPr>
          </w:p>
        </w:tc>
        <w:tc>
          <w:tcPr>
            <w:tcW w:w="707" w:type="pct"/>
            <w:tcBorders>
              <w:bottom w:val="single" w:sz="4" w:space="0" w:color="auto"/>
            </w:tcBorders>
            <w:shd w:val="clear" w:color="auto" w:fill="FFFFFF"/>
            <w:vAlign w:val="center"/>
          </w:tcPr>
          <w:p w14:paraId="3C980EEF" w14:textId="2802FB2F" w:rsidR="00D336EB" w:rsidRPr="00067ED9" w:rsidRDefault="00D336EB" w:rsidP="0027562A">
            <w:pPr>
              <w:spacing w:after="0" w:line="240" w:lineRule="auto"/>
              <w:jc w:val="center"/>
              <w:rPr>
                <w:rFonts w:asciiTheme="majorBidi" w:eastAsia="Times New Roman" w:hAnsiTheme="majorBidi" w:cstheme="majorBidi"/>
                <w:b/>
                <w:bCs/>
                <w:sz w:val="20"/>
                <w:szCs w:val="20"/>
              </w:rPr>
            </w:pPr>
          </w:p>
        </w:tc>
      </w:tr>
      <w:tr w:rsidR="00D336EB" w:rsidRPr="00755FDE" w14:paraId="3C7A00EF" w14:textId="77777777" w:rsidTr="001A3872">
        <w:trPr>
          <w:cantSplit/>
          <w:trHeight w:val="20"/>
        </w:trPr>
        <w:tc>
          <w:tcPr>
            <w:tcW w:w="1180" w:type="pct"/>
            <w:tcBorders>
              <w:top w:val="single" w:sz="4" w:space="0" w:color="auto"/>
            </w:tcBorders>
            <w:shd w:val="clear" w:color="auto" w:fill="E0E0E0"/>
            <w:vAlign w:val="center"/>
          </w:tcPr>
          <w:p w14:paraId="7AFA403F" w14:textId="7200A398"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HGB (gm/dl)</w:t>
            </w:r>
          </w:p>
        </w:tc>
        <w:tc>
          <w:tcPr>
            <w:tcW w:w="493" w:type="pct"/>
            <w:tcBorders>
              <w:top w:val="single" w:sz="4" w:space="0" w:color="auto"/>
            </w:tcBorders>
            <w:shd w:val="clear" w:color="auto" w:fill="FFFFFF"/>
            <w:vAlign w:val="center"/>
          </w:tcPr>
          <w:p w14:paraId="6D7FBBF4"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10.72</w:t>
            </w:r>
          </w:p>
        </w:tc>
        <w:tc>
          <w:tcPr>
            <w:tcW w:w="709" w:type="pct"/>
            <w:tcBorders>
              <w:top w:val="single" w:sz="4" w:space="0" w:color="auto"/>
            </w:tcBorders>
            <w:shd w:val="clear" w:color="auto" w:fill="FFFFFF"/>
            <w:vAlign w:val="center"/>
          </w:tcPr>
          <w:p w14:paraId="585A5E46"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1.20</w:t>
            </w:r>
          </w:p>
        </w:tc>
        <w:tc>
          <w:tcPr>
            <w:tcW w:w="493" w:type="pct"/>
            <w:tcBorders>
              <w:top w:val="single" w:sz="4" w:space="0" w:color="auto"/>
            </w:tcBorders>
            <w:shd w:val="clear" w:color="auto" w:fill="FFFFFF"/>
            <w:vAlign w:val="center"/>
          </w:tcPr>
          <w:p w14:paraId="1DDF8D28"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12.94</w:t>
            </w:r>
          </w:p>
        </w:tc>
        <w:tc>
          <w:tcPr>
            <w:tcW w:w="709" w:type="pct"/>
            <w:tcBorders>
              <w:top w:val="single" w:sz="4" w:space="0" w:color="auto"/>
            </w:tcBorders>
            <w:shd w:val="clear" w:color="auto" w:fill="FFFFFF"/>
            <w:vAlign w:val="center"/>
          </w:tcPr>
          <w:p w14:paraId="2436F653"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1.18</w:t>
            </w:r>
          </w:p>
        </w:tc>
        <w:tc>
          <w:tcPr>
            <w:tcW w:w="708" w:type="pct"/>
            <w:tcBorders>
              <w:top w:val="single" w:sz="4" w:space="0" w:color="auto"/>
            </w:tcBorders>
            <w:shd w:val="clear" w:color="auto" w:fill="FFFFFF"/>
          </w:tcPr>
          <w:p w14:paraId="51E741F3" w14:textId="5274C365" w:rsidR="00D336EB" w:rsidRPr="00067ED9" w:rsidRDefault="00440662" w:rsidP="0007555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-9.52</w:t>
            </w:r>
          </w:p>
        </w:tc>
        <w:tc>
          <w:tcPr>
            <w:tcW w:w="707" w:type="pct"/>
            <w:tcBorders>
              <w:top w:val="single" w:sz="4" w:space="0" w:color="auto"/>
            </w:tcBorders>
            <w:shd w:val="clear" w:color="auto" w:fill="FFFFFF"/>
            <w:vAlign w:val="center"/>
          </w:tcPr>
          <w:p w14:paraId="6B9489DE" w14:textId="453308D9" w:rsidR="00D336EB" w:rsidRPr="00067ED9" w:rsidRDefault="00D336EB" w:rsidP="00075555">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 .001*)</w:t>
            </w:r>
          </w:p>
        </w:tc>
      </w:tr>
      <w:tr w:rsidR="00D336EB" w:rsidRPr="00755FDE" w14:paraId="6BB3E070" w14:textId="77777777" w:rsidTr="001A3872">
        <w:trPr>
          <w:cantSplit/>
          <w:trHeight w:val="20"/>
        </w:trPr>
        <w:tc>
          <w:tcPr>
            <w:tcW w:w="1180" w:type="pct"/>
            <w:shd w:val="clear" w:color="auto" w:fill="E0E0E0"/>
            <w:vAlign w:val="center"/>
          </w:tcPr>
          <w:p w14:paraId="2F82B142" w14:textId="1E06AFDB" w:rsidR="00D336EB" w:rsidRPr="00067ED9" w:rsidRDefault="00D336EB" w:rsidP="0027562A">
            <w:pPr>
              <w:spacing w:after="0" w:line="240" w:lineRule="auto"/>
              <w:jc w:val="center"/>
              <w:rPr>
                <w:rFonts w:asciiTheme="majorBidi" w:eastAsia="Times New Roman" w:hAnsiTheme="majorBidi" w:cstheme="majorBidi"/>
                <w:b/>
                <w:bCs/>
                <w:sz w:val="20"/>
                <w:szCs w:val="20"/>
              </w:rPr>
            </w:pPr>
            <w:proofErr w:type="gramStart"/>
            <w:r w:rsidRPr="00067ED9">
              <w:rPr>
                <w:rFonts w:asciiTheme="majorBidi" w:eastAsia="Times New Roman" w:hAnsiTheme="majorBidi" w:cstheme="majorBidi"/>
                <w:b/>
                <w:bCs/>
                <w:sz w:val="20"/>
                <w:szCs w:val="20"/>
              </w:rPr>
              <w:t>WBCS(</w:t>
            </w:r>
            <w:proofErr w:type="gramEnd"/>
            <w:r w:rsidRPr="00067ED9">
              <w:rPr>
                <w:rStyle w:val="hgkelc"/>
                <w:rFonts w:asciiTheme="majorBidi" w:hAnsiTheme="majorBidi" w:cstheme="majorBidi"/>
                <w:b/>
                <w:bCs/>
                <w:sz w:val="20"/>
                <w:szCs w:val="20"/>
                <w:lang w:val="en"/>
              </w:rPr>
              <w:t xml:space="preserve">WBCs / </w:t>
            </w:r>
            <w:proofErr w:type="spellStart"/>
            <w:r w:rsidRPr="00067ED9">
              <w:rPr>
                <w:rStyle w:val="hgkelc"/>
                <w:rFonts w:asciiTheme="majorBidi" w:hAnsiTheme="majorBidi" w:cstheme="majorBidi"/>
                <w:b/>
                <w:bCs/>
                <w:sz w:val="20"/>
                <w:szCs w:val="20"/>
                <w:lang w:val="en"/>
              </w:rPr>
              <w:t>microlit</w:t>
            </w:r>
            <w:proofErr w:type="spellEnd"/>
            <w:r w:rsidRPr="00067ED9">
              <w:rPr>
                <w:rStyle w:val="hgkelc"/>
                <w:rFonts w:asciiTheme="majorBidi" w:hAnsiTheme="majorBidi" w:cstheme="majorBidi"/>
                <w:b/>
                <w:bCs/>
                <w:sz w:val="20"/>
                <w:szCs w:val="20"/>
                <w:lang w:val="en"/>
              </w:rPr>
              <w:t>)</w:t>
            </w:r>
          </w:p>
        </w:tc>
        <w:tc>
          <w:tcPr>
            <w:tcW w:w="493" w:type="pct"/>
            <w:shd w:val="clear" w:color="auto" w:fill="FFFFFF"/>
            <w:vAlign w:val="center"/>
          </w:tcPr>
          <w:p w14:paraId="43D7020D"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4.65</w:t>
            </w:r>
          </w:p>
        </w:tc>
        <w:tc>
          <w:tcPr>
            <w:tcW w:w="709" w:type="pct"/>
            <w:shd w:val="clear" w:color="auto" w:fill="FFFFFF"/>
            <w:vAlign w:val="center"/>
          </w:tcPr>
          <w:p w14:paraId="2A7674BB"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1.37</w:t>
            </w:r>
          </w:p>
        </w:tc>
        <w:tc>
          <w:tcPr>
            <w:tcW w:w="493" w:type="pct"/>
            <w:shd w:val="clear" w:color="auto" w:fill="FFFFFF"/>
            <w:vAlign w:val="center"/>
          </w:tcPr>
          <w:p w14:paraId="1D68F2C4"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6.41</w:t>
            </w:r>
          </w:p>
        </w:tc>
        <w:tc>
          <w:tcPr>
            <w:tcW w:w="709" w:type="pct"/>
            <w:shd w:val="clear" w:color="auto" w:fill="FFFFFF"/>
            <w:vAlign w:val="center"/>
          </w:tcPr>
          <w:p w14:paraId="5E3611F5"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1.88</w:t>
            </w:r>
          </w:p>
        </w:tc>
        <w:tc>
          <w:tcPr>
            <w:tcW w:w="708" w:type="pct"/>
            <w:shd w:val="clear" w:color="auto" w:fill="FFFFFF"/>
          </w:tcPr>
          <w:p w14:paraId="5697F6CF" w14:textId="2EA363E0" w:rsidR="00D336EB" w:rsidRPr="00067ED9" w:rsidRDefault="00440662"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-5.46</w:t>
            </w:r>
          </w:p>
        </w:tc>
        <w:tc>
          <w:tcPr>
            <w:tcW w:w="707" w:type="pct"/>
            <w:shd w:val="clear" w:color="auto" w:fill="FFFFFF"/>
            <w:vAlign w:val="center"/>
          </w:tcPr>
          <w:p w14:paraId="5B5BCC27" w14:textId="2FD9EE4E"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(0.001*)</w:t>
            </w:r>
          </w:p>
        </w:tc>
      </w:tr>
      <w:tr w:rsidR="00D336EB" w:rsidRPr="00755FDE" w14:paraId="038087CF" w14:textId="77777777" w:rsidTr="001A3872">
        <w:trPr>
          <w:cantSplit/>
          <w:trHeight w:val="20"/>
        </w:trPr>
        <w:tc>
          <w:tcPr>
            <w:tcW w:w="1180" w:type="pct"/>
            <w:shd w:val="clear" w:color="auto" w:fill="E0E0E0"/>
            <w:vAlign w:val="center"/>
          </w:tcPr>
          <w:p w14:paraId="6EB61495" w14:textId="10BD469B" w:rsidR="00D336EB" w:rsidRPr="00067ED9" w:rsidRDefault="00D336EB" w:rsidP="0027562A">
            <w:pPr>
              <w:spacing w:after="0" w:line="240" w:lineRule="auto"/>
              <w:jc w:val="center"/>
              <w:rPr>
                <w:rFonts w:asciiTheme="majorBidi" w:eastAsia="Times New Roman" w:hAnsiTheme="majorBidi" w:cstheme="majorBidi"/>
                <w:b/>
                <w:bCs/>
                <w:sz w:val="20"/>
                <w:szCs w:val="20"/>
              </w:rPr>
            </w:pPr>
            <w:proofErr w:type="gramStart"/>
            <w:r w:rsidRPr="00067ED9">
              <w:rPr>
                <w:rFonts w:asciiTheme="majorBidi" w:eastAsia="Times New Roman" w:hAnsiTheme="majorBidi" w:cstheme="majorBidi"/>
                <w:b/>
                <w:bCs/>
                <w:sz w:val="20"/>
                <w:szCs w:val="20"/>
              </w:rPr>
              <w:t>Platelets(</w:t>
            </w:r>
            <w:proofErr w:type="gramEnd"/>
            <w:r w:rsidRPr="00067ED9">
              <w:rPr>
                <w:rStyle w:val="hgkelc"/>
                <w:rFonts w:asciiTheme="majorBidi" w:hAnsiTheme="majorBidi" w:cstheme="majorBidi"/>
                <w:b/>
                <w:bCs/>
                <w:sz w:val="20"/>
                <w:szCs w:val="20"/>
                <w:lang w:val="en"/>
              </w:rPr>
              <w:t xml:space="preserve">platelets/ </w:t>
            </w:r>
            <w:proofErr w:type="spellStart"/>
            <w:r w:rsidRPr="00067ED9">
              <w:rPr>
                <w:rStyle w:val="hgkelc"/>
                <w:rFonts w:asciiTheme="majorBidi" w:hAnsiTheme="majorBidi" w:cstheme="majorBidi"/>
                <w:b/>
                <w:bCs/>
                <w:sz w:val="20"/>
                <w:szCs w:val="20"/>
                <w:lang w:val="en"/>
              </w:rPr>
              <w:t>microlit</w:t>
            </w:r>
            <w:proofErr w:type="spellEnd"/>
            <w:r w:rsidRPr="00067ED9">
              <w:rPr>
                <w:rStyle w:val="hgkelc"/>
                <w:rFonts w:asciiTheme="majorBidi" w:hAnsiTheme="majorBidi" w:cstheme="majorBidi"/>
                <w:b/>
                <w:bCs/>
                <w:sz w:val="20"/>
                <w:szCs w:val="20"/>
                <w:lang w:val="en"/>
              </w:rPr>
              <w:t>)</w:t>
            </w:r>
          </w:p>
        </w:tc>
        <w:tc>
          <w:tcPr>
            <w:tcW w:w="493" w:type="pct"/>
            <w:shd w:val="clear" w:color="auto" w:fill="FFFFFF"/>
            <w:vAlign w:val="center"/>
          </w:tcPr>
          <w:p w14:paraId="5A40878C"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112.38</w:t>
            </w:r>
          </w:p>
        </w:tc>
        <w:tc>
          <w:tcPr>
            <w:tcW w:w="709" w:type="pct"/>
            <w:shd w:val="clear" w:color="auto" w:fill="FFFFFF"/>
            <w:vAlign w:val="center"/>
          </w:tcPr>
          <w:p w14:paraId="789CE397"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47.12</w:t>
            </w:r>
          </w:p>
        </w:tc>
        <w:tc>
          <w:tcPr>
            <w:tcW w:w="493" w:type="pct"/>
            <w:shd w:val="clear" w:color="auto" w:fill="FFFFFF"/>
            <w:vAlign w:val="center"/>
          </w:tcPr>
          <w:p w14:paraId="35D420FA"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293.81</w:t>
            </w:r>
          </w:p>
        </w:tc>
        <w:tc>
          <w:tcPr>
            <w:tcW w:w="709" w:type="pct"/>
            <w:shd w:val="clear" w:color="auto" w:fill="FFFFFF"/>
            <w:vAlign w:val="center"/>
          </w:tcPr>
          <w:p w14:paraId="2601D9E2"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80.17</w:t>
            </w:r>
          </w:p>
        </w:tc>
        <w:tc>
          <w:tcPr>
            <w:tcW w:w="708" w:type="pct"/>
            <w:shd w:val="clear" w:color="auto" w:fill="FFFFFF"/>
          </w:tcPr>
          <w:p w14:paraId="357F34E0" w14:textId="35D53B70" w:rsidR="00D336EB" w:rsidRPr="00067ED9" w:rsidRDefault="00440662"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-14.06</w:t>
            </w:r>
          </w:p>
        </w:tc>
        <w:tc>
          <w:tcPr>
            <w:tcW w:w="707" w:type="pct"/>
            <w:shd w:val="clear" w:color="auto" w:fill="FFFFFF"/>
            <w:vAlign w:val="center"/>
          </w:tcPr>
          <w:p w14:paraId="30107C62" w14:textId="1EE44030"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 .001*)</w:t>
            </w:r>
          </w:p>
        </w:tc>
      </w:tr>
      <w:tr w:rsidR="00D336EB" w:rsidRPr="00755FDE" w14:paraId="29231549" w14:textId="77777777" w:rsidTr="001A3872">
        <w:trPr>
          <w:cantSplit/>
          <w:trHeight w:val="20"/>
        </w:trPr>
        <w:tc>
          <w:tcPr>
            <w:tcW w:w="1180" w:type="pct"/>
            <w:shd w:val="clear" w:color="auto" w:fill="E0E0E0"/>
            <w:vAlign w:val="center"/>
          </w:tcPr>
          <w:p w14:paraId="74E6B942" w14:textId="6D85B53A"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AST(</w:t>
            </w:r>
            <w:r w:rsidRPr="00067ED9">
              <w:rPr>
                <w:rFonts w:asciiTheme="majorBidi" w:eastAsia="Times New Roman" w:hAnsiTheme="majorBidi" w:cstheme="majorBidi"/>
                <w:spacing w:val="-4"/>
                <w:sz w:val="20"/>
                <w:szCs w:val="20"/>
              </w:rPr>
              <w:t>U/L)</w:t>
            </w:r>
          </w:p>
        </w:tc>
        <w:tc>
          <w:tcPr>
            <w:tcW w:w="493" w:type="pct"/>
            <w:shd w:val="clear" w:color="auto" w:fill="FFFFFF"/>
            <w:vAlign w:val="center"/>
          </w:tcPr>
          <w:p w14:paraId="525E077F"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26.83</w:t>
            </w:r>
          </w:p>
        </w:tc>
        <w:tc>
          <w:tcPr>
            <w:tcW w:w="709" w:type="pct"/>
            <w:shd w:val="clear" w:color="auto" w:fill="FFFFFF"/>
            <w:vAlign w:val="center"/>
          </w:tcPr>
          <w:p w14:paraId="7C5269FA"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12.75</w:t>
            </w:r>
          </w:p>
        </w:tc>
        <w:tc>
          <w:tcPr>
            <w:tcW w:w="493" w:type="pct"/>
            <w:shd w:val="clear" w:color="auto" w:fill="FFFFFF"/>
            <w:vAlign w:val="center"/>
          </w:tcPr>
          <w:p w14:paraId="00B889AB"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21.67</w:t>
            </w:r>
          </w:p>
        </w:tc>
        <w:tc>
          <w:tcPr>
            <w:tcW w:w="709" w:type="pct"/>
            <w:shd w:val="clear" w:color="auto" w:fill="FFFFFF"/>
            <w:vAlign w:val="center"/>
          </w:tcPr>
          <w:p w14:paraId="428623B0"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6.93</w:t>
            </w:r>
          </w:p>
        </w:tc>
        <w:tc>
          <w:tcPr>
            <w:tcW w:w="708" w:type="pct"/>
            <w:shd w:val="clear" w:color="auto" w:fill="FFFFFF"/>
          </w:tcPr>
          <w:p w14:paraId="12156551" w14:textId="24528586" w:rsidR="00D336EB" w:rsidRPr="00067ED9" w:rsidRDefault="00440662"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2.42</w:t>
            </w:r>
          </w:p>
        </w:tc>
        <w:tc>
          <w:tcPr>
            <w:tcW w:w="707" w:type="pct"/>
            <w:shd w:val="clear" w:color="auto" w:fill="FFFFFF"/>
            <w:vAlign w:val="center"/>
          </w:tcPr>
          <w:p w14:paraId="2F13E41E" w14:textId="1D342FE2"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(0.012)</w:t>
            </w:r>
          </w:p>
        </w:tc>
      </w:tr>
      <w:tr w:rsidR="00D336EB" w:rsidRPr="00755FDE" w14:paraId="71F99ED9" w14:textId="77777777" w:rsidTr="001A3872">
        <w:trPr>
          <w:cantSplit/>
          <w:trHeight w:val="20"/>
        </w:trPr>
        <w:tc>
          <w:tcPr>
            <w:tcW w:w="1180" w:type="pct"/>
            <w:shd w:val="clear" w:color="auto" w:fill="E0E0E0"/>
            <w:vAlign w:val="center"/>
          </w:tcPr>
          <w:p w14:paraId="41F468D0" w14:textId="65E6DD7A"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ALT(</w:t>
            </w:r>
            <w:r w:rsidRPr="00067ED9">
              <w:rPr>
                <w:rFonts w:asciiTheme="majorBidi" w:eastAsia="Times New Roman" w:hAnsiTheme="majorBidi" w:cstheme="majorBidi"/>
                <w:spacing w:val="-4"/>
                <w:sz w:val="20"/>
                <w:szCs w:val="20"/>
              </w:rPr>
              <w:t>U/L)</w:t>
            </w:r>
          </w:p>
        </w:tc>
        <w:tc>
          <w:tcPr>
            <w:tcW w:w="493" w:type="pct"/>
            <w:shd w:val="clear" w:color="auto" w:fill="FFFFFF"/>
            <w:vAlign w:val="center"/>
          </w:tcPr>
          <w:p w14:paraId="5865BE7D"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29.40</w:t>
            </w:r>
          </w:p>
        </w:tc>
        <w:tc>
          <w:tcPr>
            <w:tcW w:w="709" w:type="pct"/>
            <w:shd w:val="clear" w:color="auto" w:fill="FFFFFF"/>
            <w:vAlign w:val="center"/>
          </w:tcPr>
          <w:p w14:paraId="5249B3D3"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12.90</w:t>
            </w:r>
          </w:p>
        </w:tc>
        <w:tc>
          <w:tcPr>
            <w:tcW w:w="493" w:type="pct"/>
            <w:shd w:val="clear" w:color="auto" w:fill="FFFFFF"/>
            <w:vAlign w:val="center"/>
          </w:tcPr>
          <w:p w14:paraId="70848D80"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20.44</w:t>
            </w:r>
          </w:p>
        </w:tc>
        <w:tc>
          <w:tcPr>
            <w:tcW w:w="709" w:type="pct"/>
            <w:shd w:val="clear" w:color="auto" w:fill="FFFFFF"/>
            <w:vAlign w:val="center"/>
          </w:tcPr>
          <w:p w14:paraId="28355E43"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6.54</w:t>
            </w:r>
          </w:p>
        </w:tc>
        <w:tc>
          <w:tcPr>
            <w:tcW w:w="708" w:type="pct"/>
            <w:shd w:val="clear" w:color="auto" w:fill="FFFFFF"/>
          </w:tcPr>
          <w:p w14:paraId="7B148912" w14:textId="3F6BFECF" w:rsidR="00D336EB" w:rsidRPr="00067ED9" w:rsidRDefault="00440662"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6.27</w:t>
            </w:r>
          </w:p>
        </w:tc>
        <w:tc>
          <w:tcPr>
            <w:tcW w:w="707" w:type="pct"/>
            <w:shd w:val="clear" w:color="auto" w:fill="FFFFFF"/>
            <w:vAlign w:val="center"/>
          </w:tcPr>
          <w:p w14:paraId="226E066F" w14:textId="59DC7F82"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 .001*)</w:t>
            </w:r>
          </w:p>
        </w:tc>
      </w:tr>
      <w:tr w:rsidR="00D336EB" w:rsidRPr="00755FDE" w14:paraId="10155C5F" w14:textId="77777777" w:rsidTr="001A3872">
        <w:trPr>
          <w:cantSplit/>
          <w:trHeight w:val="20"/>
        </w:trPr>
        <w:tc>
          <w:tcPr>
            <w:tcW w:w="1180" w:type="pct"/>
            <w:shd w:val="clear" w:color="auto" w:fill="E0E0E0"/>
            <w:vAlign w:val="center"/>
          </w:tcPr>
          <w:p w14:paraId="104FD276" w14:textId="284DF90A"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Direct bilirubin</w:t>
            </w:r>
            <w:r w:rsidRPr="00067ED9">
              <w:rPr>
                <w:rFonts w:asciiTheme="majorBidi" w:eastAsia="Times New Roman" w:hAnsiTheme="majorBidi" w:cstheme="majorBidi"/>
                <w:spacing w:val="-4"/>
                <w:sz w:val="20"/>
                <w:szCs w:val="20"/>
              </w:rPr>
              <w:t xml:space="preserve"> (mg/dl)</w:t>
            </w:r>
          </w:p>
        </w:tc>
        <w:tc>
          <w:tcPr>
            <w:tcW w:w="493" w:type="pct"/>
            <w:shd w:val="clear" w:color="auto" w:fill="FFFFFF"/>
            <w:vAlign w:val="center"/>
          </w:tcPr>
          <w:p w14:paraId="6149B46F"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1.20</w:t>
            </w:r>
          </w:p>
        </w:tc>
        <w:tc>
          <w:tcPr>
            <w:tcW w:w="709" w:type="pct"/>
            <w:shd w:val="clear" w:color="auto" w:fill="FFFFFF"/>
            <w:vAlign w:val="center"/>
          </w:tcPr>
          <w:p w14:paraId="639BEFAC"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1.23</w:t>
            </w:r>
          </w:p>
        </w:tc>
        <w:tc>
          <w:tcPr>
            <w:tcW w:w="493" w:type="pct"/>
            <w:shd w:val="clear" w:color="auto" w:fill="FFFFFF"/>
            <w:vAlign w:val="center"/>
          </w:tcPr>
          <w:p w14:paraId="70468228" w14:textId="4CEA3776" w:rsidR="00D336EB" w:rsidRPr="00067ED9" w:rsidRDefault="005A780A"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D336EB" w:rsidRPr="00067ED9">
              <w:rPr>
                <w:rFonts w:asciiTheme="majorBidi" w:eastAsia="Times New Roman" w:hAnsiTheme="majorBidi" w:cstheme="majorBidi"/>
                <w:sz w:val="20"/>
                <w:szCs w:val="20"/>
              </w:rPr>
              <w:t>.18</w:t>
            </w:r>
          </w:p>
        </w:tc>
        <w:tc>
          <w:tcPr>
            <w:tcW w:w="709" w:type="pct"/>
            <w:shd w:val="clear" w:color="auto" w:fill="FFFFFF"/>
            <w:vAlign w:val="center"/>
          </w:tcPr>
          <w:p w14:paraId="5BFC2F37" w14:textId="53BBF643" w:rsidR="00D336EB" w:rsidRPr="00067ED9" w:rsidRDefault="005A780A"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D336EB" w:rsidRPr="00067ED9">
              <w:rPr>
                <w:rFonts w:asciiTheme="majorBidi" w:eastAsia="Times New Roman" w:hAnsiTheme="majorBidi" w:cstheme="majorBidi"/>
                <w:sz w:val="20"/>
                <w:szCs w:val="20"/>
              </w:rPr>
              <w:t>.11</w:t>
            </w:r>
          </w:p>
        </w:tc>
        <w:tc>
          <w:tcPr>
            <w:tcW w:w="708" w:type="pct"/>
            <w:shd w:val="clear" w:color="auto" w:fill="FFFFFF"/>
          </w:tcPr>
          <w:p w14:paraId="47AA447A" w14:textId="5F788CA3" w:rsidR="00D336EB" w:rsidRPr="00067ED9" w:rsidRDefault="00440662"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7.03</w:t>
            </w:r>
          </w:p>
        </w:tc>
        <w:tc>
          <w:tcPr>
            <w:tcW w:w="707" w:type="pct"/>
            <w:shd w:val="clear" w:color="auto" w:fill="FFFFFF"/>
            <w:vAlign w:val="center"/>
          </w:tcPr>
          <w:p w14:paraId="74AC4664" w14:textId="5DDB787D"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 .001*)</w:t>
            </w:r>
          </w:p>
        </w:tc>
      </w:tr>
      <w:tr w:rsidR="00D336EB" w:rsidRPr="00755FDE" w14:paraId="50BB727F" w14:textId="77777777" w:rsidTr="001A3872">
        <w:trPr>
          <w:cantSplit/>
          <w:trHeight w:val="20"/>
        </w:trPr>
        <w:tc>
          <w:tcPr>
            <w:tcW w:w="1180" w:type="pct"/>
            <w:shd w:val="clear" w:color="auto" w:fill="E0E0E0"/>
            <w:vAlign w:val="center"/>
          </w:tcPr>
          <w:p w14:paraId="1E856DAC" w14:textId="1CF7B11E"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Total bilirubin</w:t>
            </w:r>
            <w:r w:rsidRPr="00067ED9">
              <w:rPr>
                <w:rFonts w:asciiTheme="majorBidi" w:eastAsia="Times New Roman" w:hAnsiTheme="majorBidi" w:cstheme="majorBidi"/>
                <w:spacing w:val="-4"/>
                <w:sz w:val="20"/>
                <w:szCs w:val="20"/>
              </w:rPr>
              <w:t>(mg/dl)</w:t>
            </w:r>
          </w:p>
        </w:tc>
        <w:tc>
          <w:tcPr>
            <w:tcW w:w="493" w:type="pct"/>
            <w:shd w:val="clear" w:color="auto" w:fill="FFFFFF"/>
            <w:vAlign w:val="center"/>
          </w:tcPr>
          <w:p w14:paraId="7FCD2C0F"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2.02</w:t>
            </w:r>
          </w:p>
        </w:tc>
        <w:tc>
          <w:tcPr>
            <w:tcW w:w="709" w:type="pct"/>
            <w:shd w:val="clear" w:color="auto" w:fill="FFFFFF"/>
            <w:vAlign w:val="center"/>
          </w:tcPr>
          <w:p w14:paraId="7D202DB6"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1.09</w:t>
            </w:r>
          </w:p>
        </w:tc>
        <w:tc>
          <w:tcPr>
            <w:tcW w:w="493" w:type="pct"/>
            <w:shd w:val="clear" w:color="auto" w:fill="FFFFFF"/>
            <w:vAlign w:val="center"/>
          </w:tcPr>
          <w:p w14:paraId="56869F78" w14:textId="505E7BB0" w:rsidR="00D336EB" w:rsidRPr="00067ED9" w:rsidRDefault="005A780A"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D336EB" w:rsidRPr="00067ED9">
              <w:rPr>
                <w:rFonts w:asciiTheme="majorBidi" w:eastAsia="Times New Roman" w:hAnsiTheme="majorBidi" w:cstheme="majorBidi"/>
                <w:sz w:val="20"/>
                <w:szCs w:val="20"/>
              </w:rPr>
              <w:t>.89</w:t>
            </w:r>
          </w:p>
        </w:tc>
        <w:tc>
          <w:tcPr>
            <w:tcW w:w="709" w:type="pct"/>
            <w:shd w:val="clear" w:color="auto" w:fill="FFFFFF"/>
            <w:vAlign w:val="center"/>
          </w:tcPr>
          <w:p w14:paraId="05A09E48" w14:textId="6CE354AF" w:rsidR="00D336EB" w:rsidRPr="00067ED9" w:rsidRDefault="005A780A"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D336EB" w:rsidRPr="00067ED9">
              <w:rPr>
                <w:rFonts w:asciiTheme="majorBidi" w:eastAsia="Times New Roman" w:hAnsiTheme="majorBidi" w:cstheme="majorBidi"/>
                <w:sz w:val="20"/>
                <w:szCs w:val="20"/>
              </w:rPr>
              <w:t>.18</w:t>
            </w:r>
          </w:p>
        </w:tc>
        <w:tc>
          <w:tcPr>
            <w:tcW w:w="708" w:type="pct"/>
            <w:shd w:val="clear" w:color="auto" w:fill="FFFFFF"/>
          </w:tcPr>
          <w:p w14:paraId="49DE8E3B" w14:textId="2BA2910A" w:rsidR="00D336EB" w:rsidRPr="00067ED9" w:rsidRDefault="00440662"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8.98</w:t>
            </w:r>
          </w:p>
        </w:tc>
        <w:tc>
          <w:tcPr>
            <w:tcW w:w="707" w:type="pct"/>
            <w:shd w:val="clear" w:color="auto" w:fill="FFFFFF"/>
            <w:vAlign w:val="center"/>
          </w:tcPr>
          <w:p w14:paraId="7DE4E1E8" w14:textId="6A11D9D4"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 .001*)</w:t>
            </w:r>
          </w:p>
        </w:tc>
      </w:tr>
      <w:tr w:rsidR="00D336EB" w:rsidRPr="00755FDE" w14:paraId="471CB81D" w14:textId="77777777" w:rsidTr="001A3872">
        <w:trPr>
          <w:cantSplit/>
          <w:trHeight w:val="20"/>
        </w:trPr>
        <w:tc>
          <w:tcPr>
            <w:tcW w:w="1180" w:type="pct"/>
            <w:shd w:val="clear" w:color="auto" w:fill="E0E0E0"/>
            <w:vAlign w:val="center"/>
          </w:tcPr>
          <w:p w14:paraId="42245DA9" w14:textId="2C03D3FC"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Serum Albumin</w:t>
            </w:r>
            <w:r w:rsidRPr="00067ED9">
              <w:rPr>
                <w:rFonts w:asciiTheme="majorBidi" w:eastAsia="Times New Roman" w:hAnsiTheme="majorBidi" w:cstheme="majorBidi"/>
                <w:spacing w:val="-4"/>
                <w:sz w:val="20"/>
                <w:szCs w:val="20"/>
              </w:rPr>
              <w:t>(gm/dl)</w:t>
            </w:r>
          </w:p>
        </w:tc>
        <w:tc>
          <w:tcPr>
            <w:tcW w:w="493" w:type="pct"/>
            <w:shd w:val="clear" w:color="auto" w:fill="FFFFFF"/>
            <w:vAlign w:val="center"/>
          </w:tcPr>
          <w:p w14:paraId="0829E8FA"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3.07</w:t>
            </w:r>
          </w:p>
        </w:tc>
        <w:tc>
          <w:tcPr>
            <w:tcW w:w="709" w:type="pct"/>
            <w:shd w:val="clear" w:color="auto" w:fill="FFFFFF"/>
            <w:vAlign w:val="center"/>
          </w:tcPr>
          <w:p w14:paraId="4ADB645C" w14:textId="4861A40F" w:rsidR="00D336EB" w:rsidRPr="00067ED9" w:rsidRDefault="005A780A"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D336EB" w:rsidRPr="00067ED9">
              <w:rPr>
                <w:rFonts w:asciiTheme="majorBidi" w:eastAsia="Times New Roman" w:hAnsiTheme="majorBidi" w:cstheme="majorBidi"/>
                <w:sz w:val="20"/>
                <w:szCs w:val="20"/>
              </w:rPr>
              <w:t>.33</w:t>
            </w:r>
          </w:p>
        </w:tc>
        <w:tc>
          <w:tcPr>
            <w:tcW w:w="493" w:type="pct"/>
            <w:shd w:val="clear" w:color="auto" w:fill="FFFFFF"/>
            <w:vAlign w:val="center"/>
          </w:tcPr>
          <w:p w14:paraId="5DA5F756"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4.38</w:t>
            </w:r>
          </w:p>
        </w:tc>
        <w:tc>
          <w:tcPr>
            <w:tcW w:w="709" w:type="pct"/>
            <w:shd w:val="clear" w:color="auto" w:fill="FFFFFF"/>
            <w:vAlign w:val="center"/>
          </w:tcPr>
          <w:p w14:paraId="430E76E2" w14:textId="6834B070" w:rsidR="00D336EB" w:rsidRPr="00067ED9" w:rsidRDefault="005A780A"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D336EB" w:rsidRPr="00067ED9">
              <w:rPr>
                <w:rFonts w:asciiTheme="majorBidi" w:eastAsia="Times New Roman" w:hAnsiTheme="majorBidi" w:cstheme="majorBidi"/>
                <w:sz w:val="20"/>
                <w:szCs w:val="20"/>
              </w:rPr>
              <w:t>.44</w:t>
            </w:r>
          </w:p>
        </w:tc>
        <w:tc>
          <w:tcPr>
            <w:tcW w:w="708" w:type="pct"/>
            <w:shd w:val="clear" w:color="auto" w:fill="FFFFFF"/>
          </w:tcPr>
          <w:p w14:paraId="693CCC56" w14:textId="72F5674A" w:rsidR="00D336EB" w:rsidRPr="00067ED9" w:rsidRDefault="00440662"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-19.14</w:t>
            </w:r>
          </w:p>
        </w:tc>
        <w:tc>
          <w:tcPr>
            <w:tcW w:w="707" w:type="pct"/>
            <w:shd w:val="clear" w:color="auto" w:fill="FFFFFF"/>
            <w:vAlign w:val="center"/>
          </w:tcPr>
          <w:p w14:paraId="1CF3915F" w14:textId="7A033CB4"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 .001*)</w:t>
            </w:r>
          </w:p>
        </w:tc>
      </w:tr>
      <w:tr w:rsidR="00D336EB" w:rsidRPr="00755FDE" w14:paraId="19AC1137" w14:textId="77777777" w:rsidTr="001A3872">
        <w:trPr>
          <w:cantSplit/>
          <w:trHeight w:val="20"/>
        </w:trPr>
        <w:tc>
          <w:tcPr>
            <w:tcW w:w="1180" w:type="pct"/>
            <w:shd w:val="clear" w:color="auto" w:fill="E0E0E0"/>
            <w:vAlign w:val="center"/>
          </w:tcPr>
          <w:p w14:paraId="33CFF8C4" w14:textId="77777777"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PT%</w:t>
            </w:r>
          </w:p>
        </w:tc>
        <w:tc>
          <w:tcPr>
            <w:tcW w:w="493" w:type="pct"/>
            <w:shd w:val="clear" w:color="auto" w:fill="FFFFFF"/>
            <w:vAlign w:val="center"/>
          </w:tcPr>
          <w:p w14:paraId="4C8754F0"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66.21</w:t>
            </w:r>
          </w:p>
        </w:tc>
        <w:tc>
          <w:tcPr>
            <w:tcW w:w="709" w:type="pct"/>
            <w:shd w:val="clear" w:color="auto" w:fill="FFFFFF"/>
            <w:vAlign w:val="center"/>
          </w:tcPr>
          <w:p w14:paraId="7ED25DF1"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10.37</w:t>
            </w:r>
          </w:p>
        </w:tc>
        <w:tc>
          <w:tcPr>
            <w:tcW w:w="493" w:type="pct"/>
            <w:shd w:val="clear" w:color="auto" w:fill="FFFFFF"/>
            <w:vAlign w:val="center"/>
          </w:tcPr>
          <w:p w14:paraId="676ACFD3"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94.44</w:t>
            </w:r>
          </w:p>
        </w:tc>
        <w:tc>
          <w:tcPr>
            <w:tcW w:w="709" w:type="pct"/>
            <w:shd w:val="clear" w:color="auto" w:fill="FFFFFF"/>
            <w:vAlign w:val="center"/>
          </w:tcPr>
          <w:p w14:paraId="07B3B370"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4.14</w:t>
            </w:r>
          </w:p>
        </w:tc>
        <w:tc>
          <w:tcPr>
            <w:tcW w:w="708" w:type="pct"/>
            <w:shd w:val="clear" w:color="auto" w:fill="FFFFFF"/>
          </w:tcPr>
          <w:p w14:paraId="7D99033F" w14:textId="449C1A3D" w:rsidR="00D336EB" w:rsidRPr="00067ED9" w:rsidRDefault="00440662"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-20.62</w:t>
            </w:r>
          </w:p>
        </w:tc>
        <w:tc>
          <w:tcPr>
            <w:tcW w:w="707" w:type="pct"/>
            <w:shd w:val="clear" w:color="auto" w:fill="FFFFFF"/>
            <w:vAlign w:val="center"/>
          </w:tcPr>
          <w:p w14:paraId="13F784BD" w14:textId="5C77DE53"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0.001*)</w:t>
            </w:r>
          </w:p>
        </w:tc>
      </w:tr>
      <w:tr w:rsidR="00D336EB" w:rsidRPr="00755FDE" w14:paraId="7ACC1D0D" w14:textId="77777777" w:rsidTr="001A3872">
        <w:trPr>
          <w:cantSplit/>
          <w:trHeight w:val="20"/>
        </w:trPr>
        <w:tc>
          <w:tcPr>
            <w:tcW w:w="1180" w:type="pct"/>
            <w:shd w:val="clear" w:color="auto" w:fill="E0E0E0"/>
            <w:vAlign w:val="center"/>
          </w:tcPr>
          <w:p w14:paraId="791D3A8D" w14:textId="77777777"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INR</w:t>
            </w:r>
          </w:p>
        </w:tc>
        <w:tc>
          <w:tcPr>
            <w:tcW w:w="493" w:type="pct"/>
            <w:shd w:val="clear" w:color="auto" w:fill="FFFFFF"/>
            <w:vAlign w:val="center"/>
          </w:tcPr>
          <w:p w14:paraId="715C2FAD"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1.33</w:t>
            </w:r>
          </w:p>
        </w:tc>
        <w:tc>
          <w:tcPr>
            <w:tcW w:w="709" w:type="pct"/>
            <w:shd w:val="clear" w:color="auto" w:fill="FFFFFF"/>
            <w:vAlign w:val="center"/>
          </w:tcPr>
          <w:p w14:paraId="789DF4CF" w14:textId="1794DFB0" w:rsidR="00D336EB" w:rsidRPr="00067ED9" w:rsidRDefault="005A780A"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D336EB" w:rsidRPr="00067ED9">
              <w:rPr>
                <w:rFonts w:asciiTheme="majorBidi" w:eastAsia="Times New Roman" w:hAnsiTheme="majorBidi" w:cstheme="majorBidi"/>
                <w:sz w:val="20"/>
                <w:szCs w:val="20"/>
              </w:rPr>
              <w:t>.15</w:t>
            </w:r>
          </w:p>
        </w:tc>
        <w:tc>
          <w:tcPr>
            <w:tcW w:w="493" w:type="pct"/>
            <w:shd w:val="clear" w:color="auto" w:fill="FFFFFF"/>
            <w:vAlign w:val="center"/>
          </w:tcPr>
          <w:p w14:paraId="5EC597DE" w14:textId="6B958BE4" w:rsidR="00D336EB" w:rsidRPr="00067ED9" w:rsidRDefault="005A780A"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D336EB" w:rsidRPr="00067ED9">
              <w:rPr>
                <w:rFonts w:asciiTheme="majorBidi" w:eastAsia="Times New Roman" w:hAnsiTheme="majorBidi" w:cstheme="majorBidi"/>
                <w:sz w:val="20"/>
                <w:szCs w:val="20"/>
              </w:rPr>
              <w:t>.98</w:t>
            </w:r>
          </w:p>
        </w:tc>
        <w:tc>
          <w:tcPr>
            <w:tcW w:w="709" w:type="pct"/>
            <w:shd w:val="clear" w:color="auto" w:fill="FFFFFF"/>
            <w:vAlign w:val="center"/>
          </w:tcPr>
          <w:p w14:paraId="5D60046D" w14:textId="160F7F5B" w:rsidR="00D336EB" w:rsidRPr="00067ED9" w:rsidRDefault="005A780A"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D336EB" w:rsidRPr="00067ED9">
              <w:rPr>
                <w:rFonts w:asciiTheme="majorBidi" w:eastAsia="Times New Roman" w:hAnsiTheme="majorBidi" w:cstheme="majorBidi"/>
                <w:sz w:val="20"/>
                <w:szCs w:val="20"/>
              </w:rPr>
              <w:t>.05</w:t>
            </w:r>
          </w:p>
        </w:tc>
        <w:tc>
          <w:tcPr>
            <w:tcW w:w="708" w:type="pct"/>
            <w:shd w:val="clear" w:color="auto" w:fill="FFFFFF"/>
          </w:tcPr>
          <w:p w14:paraId="1549CF48" w14:textId="600C062A" w:rsidR="00D336EB" w:rsidRPr="00067ED9" w:rsidRDefault="00440662"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14.25</w:t>
            </w:r>
          </w:p>
        </w:tc>
        <w:tc>
          <w:tcPr>
            <w:tcW w:w="707" w:type="pct"/>
            <w:shd w:val="clear" w:color="auto" w:fill="FFFFFF"/>
            <w:vAlign w:val="center"/>
          </w:tcPr>
          <w:p w14:paraId="4796AF33" w14:textId="721E73B5"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 .001*)</w:t>
            </w:r>
          </w:p>
        </w:tc>
      </w:tr>
      <w:tr w:rsidR="00D336EB" w:rsidRPr="00755FDE" w14:paraId="716381EE" w14:textId="77777777" w:rsidTr="001A3872">
        <w:trPr>
          <w:cantSplit/>
          <w:trHeight w:val="20"/>
        </w:trPr>
        <w:tc>
          <w:tcPr>
            <w:tcW w:w="1180" w:type="pct"/>
            <w:shd w:val="clear" w:color="auto" w:fill="E0E0E0"/>
            <w:vAlign w:val="center"/>
          </w:tcPr>
          <w:p w14:paraId="038380A6" w14:textId="7C89E318"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Urea</w:t>
            </w:r>
            <w:r w:rsidRPr="00067ED9">
              <w:rPr>
                <w:rFonts w:asciiTheme="majorBidi" w:eastAsia="Times New Roman" w:hAnsiTheme="majorBidi" w:cstheme="majorBidi"/>
                <w:spacing w:val="-4"/>
                <w:sz w:val="20"/>
                <w:szCs w:val="20"/>
              </w:rPr>
              <w:t>(mg/dl)</w:t>
            </w:r>
          </w:p>
        </w:tc>
        <w:tc>
          <w:tcPr>
            <w:tcW w:w="493" w:type="pct"/>
            <w:shd w:val="clear" w:color="auto" w:fill="FFFFFF"/>
            <w:vAlign w:val="center"/>
          </w:tcPr>
          <w:p w14:paraId="66EB1CC5"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26.71</w:t>
            </w:r>
          </w:p>
        </w:tc>
        <w:tc>
          <w:tcPr>
            <w:tcW w:w="709" w:type="pct"/>
            <w:shd w:val="clear" w:color="auto" w:fill="FFFFFF"/>
            <w:vAlign w:val="center"/>
          </w:tcPr>
          <w:p w14:paraId="64BBA1CF"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6.54</w:t>
            </w:r>
          </w:p>
        </w:tc>
        <w:tc>
          <w:tcPr>
            <w:tcW w:w="493" w:type="pct"/>
            <w:shd w:val="clear" w:color="auto" w:fill="FFFFFF"/>
            <w:vAlign w:val="center"/>
          </w:tcPr>
          <w:p w14:paraId="0D3B5FCA"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29.25</w:t>
            </w:r>
          </w:p>
        </w:tc>
        <w:tc>
          <w:tcPr>
            <w:tcW w:w="709" w:type="pct"/>
            <w:shd w:val="clear" w:color="auto" w:fill="FFFFFF"/>
            <w:vAlign w:val="center"/>
          </w:tcPr>
          <w:p w14:paraId="39D676D7" w14:textId="77777777" w:rsidR="00D336EB" w:rsidRPr="00067ED9" w:rsidRDefault="00D336EB"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7.62</w:t>
            </w:r>
          </w:p>
        </w:tc>
        <w:tc>
          <w:tcPr>
            <w:tcW w:w="708" w:type="pct"/>
            <w:shd w:val="clear" w:color="auto" w:fill="FFFFFF"/>
          </w:tcPr>
          <w:p w14:paraId="1740EEA9" w14:textId="47A6400B" w:rsidR="00D336EB" w:rsidRPr="00067ED9" w:rsidRDefault="00440662"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-1.86</w:t>
            </w:r>
          </w:p>
        </w:tc>
        <w:tc>
          <w:tcPr>
            <w:tcW w:w="707" w:type="pct"/>
            <w:shd w:val="clear" w:color="auto" w:fill="FFFFFF"/>
            <w:vAlign w:val="center"/>
          </w:tcPr>
          <w:p w14:paraId="7399E141" w14:textId="63248EC1" w:rsidR="00D336EB" w:rsidRPr="00067ED9" w:rsidRDefault="005A780A"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D336EB" w:rsidRPr="00067ED9">
              <w:rPr>
                <w:rFonts w:asciiTheme="majorBidi" w:eastAsia="Times New Roman" w:hAnsiTheme="majorBidi" w:cstheme="majorBidi"/>
                <w:sz w:val="20"/>
                <w:szCs w:val="20"/>
              </w:rPr>
              <w:t>.071</w:t>
            </w:r>
          </w:p>
        </w:tc>
      </w:tr>
      <w:tr w:rsidR="00D336EB" w:rsidRPr="00755FDE" w14:paraId="5B7F0E9B" w14:textId="77777777" w:rsidTr="001A3872">
        <w:trPr>
          <w:cantSplit/>
          <w:trHeight w:val="20"/>
        </w:trPr>
        <w:tc>
          <w:tcPr>
            <w:tcW w:w="1180" w:type="pct"/>
            <w:tcBorders>
              <w:bottom w:val="single" w:sz="4" w:space="0" w:color="auto"/>
            </w:tcBorders>
            <w:shd w:val="clear" w:color="auto" w:fill="E0E0E0"/>
            <w:vAlign w:val="center"/>
          </w:tcPr>
          <w:p w14:paraId="117C8977" w14:textId="09470D2A" w:rsidR="00D336EB" w:rsidRPr="00067ED9" w:rsidRDefault="00D336EB" w:rsidP="0027562A">
            <w:pPr>
              <w:spacing w:after="0" w:line="240" w:lineRule="auto"/>
              <w:jc w:val="center"/>
              <w:rPr>
                <w:rFonts w:asciiTheme="majorBidi" w:eastAsia="Times New Roman" w:hAnsiTheme="majorBidi" w:cstheme="majorBidi"/>
                <w:b/>
                <w:bCs/>
                <w:sz w:val="20"/>
                <w:szCs w:val="20"/>
              </w:rPr>
            </w:pPr>
            <w:r w:rsidRPr="00067ED9">
              <w:rPr>
                <w:rFonts w:asciiTheme="majorBidi" w:eastAsia="Times New Roman" w:hAnsiTheme="majorBidi" w:cstheme="majorBidi"/>
                <w:b/>
                <w:bCs/>
                <w:sz w:val="20"/>
                <w:szCs w:val="20"/>
              </w:rPr>
              <w:t>Creatinine</w:t>
            </w:r>
            <w:r w:rsidRPr="00067ED9">
              <w:rPr>
                <w:rFonts w:asciiTheme="majorBidi" w:eastAsia="Times New Roman" w:hAnsiTheme="majorBidi" w:cstheme="majorBidi"/>
                <w:spacing w:val="-4"/>
                <w:sz w:val="20"/>
                <w:szCs w:val="20"/>
              </w:rPr>
              <w:t>(mg/dl)</w:t>
            </w:r>
          </w:p>
        </w:tc>
        <w:tc>
          <w:tcPr>
            <w:tcW w:w="493" w:type="pct"/>
            <w:tcBorders>
              <w:bottom w:val="single" w:sz="4" w:space="0" w:color="auto"/>
            </w:tcBorders>
            <w:shd w:val="clear" w:color="auto" w:fill="FFFFFF"/>
            <w:vAlign w:val="center"/>
          </w:tcPr>
          <w:p w14:paraId="71B25366" w14:textId="64DFB873" w:rsidR="00D336EB" w:rsidRPr="00067ED9" w:rsidRDefault="005A780A"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D336EB" w:rsidRPr="00067ED9">
              <w:rPr>
                <w:rFonts w:asciiTheme="majorBidi" w:eastAsia="Times New Roman" w:hAnsiTheme="majorBidi" w:cstheme="majorBidi"/>
                <w:sz w:val="20"/>
                <w:szCs w:val="20"/>
              </w:rPr>
              <w:t>.74</w:t>
            </w:r>
          </w:p>
        </w:tc>
        <w:tc>
          <w:tcPr>
            <w:tcW w:w="709" w:type="pct"/>
            <w:tcBorders>
              <w:bottom w:val="single" w:sz="4" w:space="0" w:color="auto"/>
            </w:tcBorders>
            <w:shd w:val="clear" w:color="auto" w:fill="FFFFFF"/>
            <w:vAlign w:val="center"/>
          </w:tcPr>
          <w:p w14:paraId="61366098" w14:textId="75B40E48" w:rsidR="00D336EB" w:rsidRPr="00067ED9" w:rsidRDefault="005A780A"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D336EB" w:rsidRPr="00067ED9">
              <w:rPr>
                <w:rFonts w:asciiTheme="majorBidi" w:eastAsia="Times New Roman" w:hAnsiTheme="majorBidi" w:cstheme="majorBidi"/>
                <w:sz w:val="20"/>
                <w:szCs w:val="20"/>
              </w:rPr>
              <w:t>.22</w:t>
            </w:r>
          </w:p>
        </w:tc>
        <w:tc>
          <w:tcPr>
            <w:tcW w:w="493" w:type="pct"/>
            <w:tcBorders>
              <w:bottom w:val="single" w:sz="4" w:space="0" w:color="auto"/>
            </w:tcBorders>
            <w:shd w:val="clear" w:color="auto" w:fill="FFFFFF"/>
            <w:vAlign w:val="center"/>
          </w:tcPr>
          <w:p w14:paraId="7E24A0D3" w14:textId="45561C68" w:rsidR="00D336EB" w:rsidRPr="00067ED9" w:rsidRDefault="005A780A"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D336EB" w:rsidRPr="00067ED9">
              <w:rPr>
                <w:rFonts w:asciiTheme="majorBidi" w:eastAsia="Times New Roman" w:hAnsiTheme="majorBidi" w:cstheme="majorBidi"/>
                <w:sz w:val="20"/>
                <w:szCs w:val="20"/>
              </w:rPr>
              <w:t>.73</w:t>
            </w:r>
          </w:p>
        </w:tc>
        <w:tc>
          <w:tcPr>
            <w:tcW w:w="709" w:type="pct"/>
            <w:tcBorders>
              <w:bottom w:val="single" w:sz="4" w:space="0" w:color="auto"/>
            </w:tcBorders>
            <w:shd w:val="clear" w:color="auto" w:fill="FFFFFF"/>
            <w:vAlign w:val="center"/>
          </w:tcPr>
          <w:p w14:paraId="5E3AB749" w14:textId="138CA7D6" w:rsidR="00D336EB" w:rsidRPr="00067ED9" w:rsidRDefault="005A780A"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w:t>
            </w:r>
            <w:r w:rsidR="00D336EB" w:rsidRPr="00067ED9">
              <w:rPr>
                <w:rFonts w:asciiTheme="majorBidi" w:eastAsia="Times New Roman" w:hAnsiTheme="majorBidi" w:cstheme="majorBidi"/>
                <w:sz w:val="20"/>
                <w:szCs w:val="20"/>
              </w:rPr>
              <w:t>.24</w:t>
            </w:r>
          </w:p>
        </w:tc>
        <w:tc>
          <w:tcPr>
            <w:tcW w:w="708" w:type="pct"/>
            <w:tcBorders>
              <w:bottom w:val="single" w:sz="4" w:space="0" w:color="auto"/>
            </w:tcBorders>
            <w:shd w:val="clear" w:color="auto" w:fill="FFFFFF"/>
          </w:tcPr>
          <w:p w14:paraId="6378E751" w14:textId="4F005A41" w:rsidR="00D336EB" w:rsidRPr="00067ED9" w:rsidRDefault="00440662" w:rsidP="0027562A">
            <w:pPr>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0.15</w:t>
            </w:r>
          </w:p>
        </w:tc>
        <w:tc>
          <w:tcPr>
            <w:tcW w:w="707" w:type="pct"/>
            <w:tcBorders>
              <w:bottom w:val="single" w:sz="4" w:space="0" w:color="auto"/>
            </w:tcBorders>
            <w:shd w:val="clear" w:color="auto" w:fill="FFFFFF"/>
            <w:vAlign w:val="center"/>
          </w:tcPr>
          <w:p w14:paraId="0D965672" w14:textId="31109034" w:rsidR="00D336EB" w:rsidRPr="00067ED9" w:rsidRDefault="00D336EB" w:rsidP="001A3872">
            <w:pPr>
              <w:keepNext/>
              <w:spacing w:after="0" w:line="240" w:lineRule="auto"/>
              <w:jc w:val="center"/>
              <w:rPr>
                <w:rFonts w:asciiTheme="majorBidi" w:eastAsia="Times New Roman" w:hAnsiTheme="majorBidi" w:cstheme="majorBidi"/>
                <w:sz w:val="20"/>
                <w:szCs w:val="20"/>
              </w:rPr>
            </w:pPr>
            <w:r w:rsidRPr="00067ED9">
              <w:rPr>
                <w:rFonts w:asciiTheme="majorBidi" w:eastAsia="Times New Roman" w:hAnsiTheme="majorBidi" w:cstheme="majorBidi"/>
                <w:sz w:val="20"/>
                <w:szCs w:val="20"/>
              </w:rPr>
              <w:t>0.671</w:t>
            </w:r>
          </w:p>
        </w:tc>
      </w:tr>
    </w:tbl>
    <w:p w14:paraId="4BF04C5F" w14:textId="25AC57A7" w:rsidR="001A3872" w:rsidRPr="001A3872" w:rsidRDefault="001A3872" w:rsidP="00276785">
      <w:pPr>
        <w:rPr>
          <w:i/>
          <w:iCs/>
          <w:color w:val="0E2841" w:themeColor="text2"/>
          <w:sz w:val="18"/>
          <w:szCs w:val="18"/>
        </w:rPr>
      </w:pPr>
      <w:r w:rsidRPr="001A3872">
        <w:rPr>
          <w:i/>
          <w:iCs/>
          <w:color w:val="0E2841" w:themeColor="text2"/>
          <w:sz w:val="18"/>
          <w:szCs w:val="18"/>
        </w:rPr>
        <w:t>Data are presented as mean and SD, * X2 chi square *: significant as P value &lt; 0.05.</w:t>
      </w:r>
      <w:r w:rsidR="00276785">
        <w:rPr>
          <w:i/>
          <w:iCs/>
          <w:color w:val="0E2841" w:themeColor="text2"/>
          <w:sz w:val="18"/>
          <w:szCs w:val="18"/>
        </w:rPr>
        <w:t xml:space="preserve"> </w:t>
      </w:r>
      <w:r w:rsidRPr="001A3872">
        <w:rPr>
          <w:i/>
          <w:iCs/>
          <w:color w:val="0E2841" w:themeColor="text2"/>
          <w:sz w:val="18"/>
          <w:szCs w:val="18"/>
        </w:rPr>
        <w:t>HGB: hemoglobin, WBCS: white blood cells, ALT: alanine transaminase, AST: aspartate transaminase</w:t>
      </w:r>
      <w:r w:rsidR="00276785">
        <w:rPr>
          <w:i/>
          <w:iCs/>
          <w:color w:val="0E2841" w:themeColor="text2"/>
          <w:sz w:val="18"/>
          <w:szCs w:val="18"/>
        </w:rPr>
        <w:t>.</w:t>
      </w:r>
    </w:p>
    <w:p w14:paraId="699EED88" w14:textId="000C6C39" w:rsidR="00FC1B52" w:rsidRPr="00755FDE" w:rsidRDefault="00FC1B52" w:rsidP="00C40CAA">
      <w:pPr>
        <w:spacing w:after="0" w:line="480" w:lineRule="auto"/>
        <w:jc w:val="both"/>
        <w:rPr>
          <w:rFonts w:asciiTheme="majorBidi" w:hAnsiTheme="majorBidi" w:cstheme="majorBidi"/>
          <w:color w:val="000000" w:themeColor="text1"/>
          <w:sz w:val="24"/>
          <w:szCs w:val="24"/>
        </w:rPr>
      </w:pPr>
      <w:r w:rsidRPr="00755FDE">
        <w:rPr>
          <w:rFonts w:asciiTheme="majorBidi" w:hAnsiTheme="majorBidi" w:cstheme="majorBidi"/>
          <w:color w:val="000000" w:themeColor="text1"/>
          <w:sz w:val="24"/>
          <w:szCs w:val="24"/>
        </w:rPr>
        <w:t>The</w:t>
      </w:r>
      <w:r w:rsidR="00194685" w:rsidRPr="00755FDE">
        <w:rPr>
          <w:rFonts w:asciiTheme="majorBidi" w:hAnsiTheme="majorBidi" w:cstheme="majorBidi"/>
          <w:color w:val="000000" w:themeColor="text1"/>
          <w:sz w:val="24"/>
          <w:szCs w:val="24"/>
        </w:rPr>
        <w:t xml:space="preserve"> </w:t>
      </w:r>
      <w:r w:rsidRPr="00755FDE">
        <w:rPr>
          <w:rFonts w:asciiTheme="majorBidi" w:hAnsiTheme="majorBidi" w:cstheme="majorBidi"/>
          <w:color w:val="000000" w:themeColor="text1"/>
          <w:sz w:val="24"/>
          <w:szCs w:val="24"/>
        </w:rPr>
        <w:t>comparison</w:t>
      </w:r>
      <w:r w:rsidR="00194685" w:rsidRPr="00755FDE">
        <w:rPr>
          <w:rFonts w:asciiTheme="majorBidi" w:hAnsiTheme="majorBidi" w:cstheme="majorBidi"/>
          <w:color w:val="000000" w:themeColor="text1"/>
          <w:sz w:val="24"/>
          <w:szCs w:val="24"/>
        </w:rPr>
        <w:t xml:space="preserve"> </w:t>
      </w:r>
      <w:r w:rsidRPr="00755FDE">
        <w:rPr>
          <w:rFonts w:asciiTheme="majorBidi" w:hAnsiTheme="majorBidi" w:cstheme="majorBidi"/>
          <w:color w:val="000000" w:themeColor="text1"/>
          <w:sz w:val="24"/>
          <w:szCs w:val="24"/>
        </w:rPr>
        <w:t>of</w:t>
      </w:r>
      <w:r w:rsidR="00194685" w:rsidRPr="00755FDE">
        <w:rPr>
          <w:rFonts w:asciiTheme="majorBidi" w:hAnsiTheme="majorBidi" w:cstheme="majorBidi"/>
          <w:color w:val="000000" w:themeColor="text1"/>
          <w:sz w:val="24"/>
          <w:szCs w:val="24"/>
        </w:rPr>
        <w:t xml:space="preserve"> </w:t>
      </w:r>
      <w:r w:rsidRPr="00755FDE">
        <w:rPr>
          <w:rFonts w:asciiTheme="majorBidi" w:hAnsiTheme="majorBidi" w:cstheme="majorBidi"/>
          <w:color w:val="000000" w:themeColor="text1"/>
          <w:sz w:val="24"/>
          <w:szCs w:val="24"/>
        </w:rPr>
        <w:t>the</w:t>
      </w:r>
      <w:r w:rsidR="00194685" w:rsidRPr="00755FDE">
        <w:rPr>
          <w:rFonts w:asciiTheme="majorBidi" w:hAnsiTheme="majorBidi" w:cstheme="majorBidi"/>
          <w:color w:val="000000" w:themeColor="text1"/>
          <w:sz w:val="24"/>
          <w:szCs w:val="24"/>
        </w:rPr>
        <w:t xml:space="preserve"> </w:t>
      </w:r>
      <w:r w:rsidRPr="00755FDE">
        <w:rPr>
          <w:rFonts w:asciiTheme="majorBidi" w:hAnsiTheme="majorBidi" w:cstheme="majorBidi"/>
          <w:color w:val="000000" w:themeColor="text1"/>
          <w:sz w:val="24"/>
          <w:szCs w:val="24"/>
        </w:rPr>
        <w:t>independent</w:t>
      </w:r>
      <w:r w:rsidR="00194685" w:rsidRPr="00755FDE">
        <w:rPr>
          <w:rFonts w:asciiTheme="majorBidi" w:hAnsiTheme="majorBidi" w:cstheme="majorBidi"/>
          <w:color w:val="000000" w:themeColor="text1"/>
          <w:sz w:val="24"/>
          <w:szCs w:val="24"/>
        </w:rPr>
        <w:t xml:space="preserve"> </w:t>
      </w:r>
      <w:r w:rsidRPr="00755FDE">
        <w:rPr>
          <w:rFonts w:asciiTheme="majorBidi" w:hAnsiTheme="majorBidi" w:cstheme="majorBidi"/>
          <w:color w:val="000000" w:themeColor="text1"/>
          <w:sz w:val="24"/>
          <w:szCs w:val="24"/>
        </w:rPr>
        <w:t>association</w:t>
      </w:r>
      <w:r w:rsidR="00194685" w:rsidRPr="00755FDE">
        <w:rPr>
          <w:rFonts w:asciiTheme="majorBidi" w:hAnsiTheme="majorBidi" w:cstheme="majorBidi"/>
          <w:color w:val="000000" w:themeColor="text1"/>
          <w:sz w:val="24"/>
          <w:szCs w:val="24"/>
        </w:rPr>
        <w:t xml:space="preserve"> </w:t>
      </w:r>
      <w:r w:rsidRPr="00755FDE">
        <w:rPr>
          <w:rFonts w:asciiTheme="majorBidi" w:hAnsiTheme="majorBidi" w:cstheme="majorBidi"/>
          <w:color w:val="000000" w:themeColor="text1"/>
          <w:sz w:val="24"/>
          <w:szCs w:val="24"/>
        </w:rPr>
        <w:t>by</w:t>
      </w:r>
      <w:r w:rsidR="00194685" w:rsidRPr="00755FDE">
        <w:rPr>
          <w:rFonts w:asciiTheme="majorBidi" w:hAnsiTheme="majorBidi" w:cstheme="majorBidi"/>
          <w:color w:val="000000" w:themeColor="text1"/>
          <w:sz w:val="24"/>
          <w:szCs w:val="24"/>
        </w:rPr>
        <w:t xml:space="preserve"> </w:t>
      </w:r>
      <w:r w:rsidR="00574A6A">
        <w:rPr>
          <w:rFonts w:asciiTheme="majorBidi" w:hAnsiTheme="majorBidi" w:cstheme="majorBidi"/>
          <w:color w:val="000000" w:themeColor="text1"/>
          <w:sz w:val="24"/>
          <w:szCs w:val="24"/>
        </w:rPr>
        <w:t xml:space="preserve">t-test between the two groups revealed a statistically significant difference before the start of therapy (p = 0.004), which remained significant </w:t>
      </w:r>
      <w:r w:rsidRPr="00574A6A">
        <w:rPr>
          <w:rFonts w:asciiTheme="majorBidi" w:hAnsiTheme="majorBidi" w:cstheme="majorBidi"/>
          <w:color w:val="000000" w:themeColor="text1"/>
          <w:sz w:val="24"/>
          <w:szCs w:val="24"/>
        </w:rPr>
        <w:t>after</w:t>
      </w:r>
      <w:r w:rsidR="00194685" w:rsidRPr="00574A6A">
        <w:rPr>
          <w:rFonts w:asciiTheme="majorBidi" w:hAnsiTheme="majorBidi" w:cstheme="majorBidi"/>
          <w:color w:val="000000" w:themeColor="text1"/>
          <w:sz w:val="24"/>
          <w:szCs w:val="24"/>
        </w:rPr>
        <w:t xml:space="preserve"> </w:t>
      </w:r>
      <w:r w:rsidR="00574A6A" w:rsidRPr="00574A6A">
        <w:rPr>
          <w:rFonts w:asciiTheme="majorBidi" w:hAnsiTheme="majorBidi" w:cstheme="majorBidi"/>
          <w:color w:val="000000" w:themeColor="text1"/>
          <w:sz w:val="24"/>
          <w:szCs w:val="24"/>
        </w:rPr>
        <w:t>treatment</w:t>
      </w:r>
      <w:r w:rsidR="00194685" w:rsidRPr="00755FDE">
        <w:rPr>
          <w:rFonts w:asciiTheme="majorBidi" w:hAnsiTheme="majorBidi" w:cstheme="majorBidi"/>
          <w:color w:val="000000" w:themeColor="text1"/>
          <w:sz w:val="24"/>
          <w:szCs w:val="24"/>
        </w:rPr>
        <w:t xml:space="preserve"> </w:t>
      </w:r>
      <w:r w:rsidR="002A686E" w:rsidRPr="00755FDE">
        <w:rPr>
          <w:rFonts w:asciiTheme="majorBidi" w:hAnsiTheme="majorBidi" w:cstheme="majorBidi"/>
          <w:color w:val="000000" w:themeColor="text1"/>
          <w:sz w:val="24"/>
          <w:szCs w:val="24"/>
        </w:rPr>
        <w:t>(</w:t>
      </w:r>
      <w:r w:rsidRPr="00755FDE">
        <w:rPr>
          <w:rFonts w:asciiTheme="majorBidi" w:hAnsiTheme="majorBidi" w:cstheme="majorBidi"/>
          <w:b/>
          <w:bCs/>
          <w:color w:val="000000" w:themeColor="text1"/>
          <w:sz w:val="24"/>
          <w:szCs w:val="24"/>
        </w:rPr>
        <w:t>Table</w:t>
      </w:r>
      <w:r w:rsidR="00194685" w:rsidRPr="00755FDE">
        <w:rPr>
          <w:rFonts w:asciiTheme="majorBidi" w:hAnsiTheme="majorBidi" w:cstheme="majorBidi"/>
          <w:b/>
          <w:bCs/>
          <w:color w:val="000000" w:themeColor="text1"/>
          <w:sz w:val="24"/>
          <w:szCs w:val="24"/>
        </w:rPr>
        <w:t xml:space="preserve"> </w:t>
      </w:r>
      <w:r w:rsidRPr="00755FDE">
        <w:rPr>
          <w:rFonts w:asciiTheme="majorBidi" w:hAnsiTheme="majorBidi" w:cstheme="majorBidi"/>
          <w:b/>
          <w:bCs/>
          <w:color w:val="000000" w:themeColor="text1"/>
          <w:sz w:val="24"/>
          <w:szCs w:val="24"/>
        </w:rPr>
        <w:t>3</w:t>
      </w:r>
      <w:r w:rsidR="002A686E" w:rsidRPr="00755FDE">
        <w:rPr>
          <w:rFonts w:asciiTheme="majorBidi" w:hAnsiTheme="majorBidi" w:cstheme="majorBidi"/>
          <w:b/>
          <w:bCs/>
          <w:color w:val="000000" w:themeColor="text1"/>
          <w:sz w:val="24"/>
          <w:szCs w:val="24"/>
        </w:rPr>
        <w:t>)</w:t>
      </w:r>
      <w:r w:rsidR="00276785">
        <w:rPr>
          <w:rFonts w:asciiTheme="majorBidi" w:hAnsiTheme="majorBidi" w:cstheme="majorBidi"/>
          <w:b/>
          <w:bCs/>
          <w:color w:val="000000" w:themeColor="text1"/>
          <w:sz w:val="24"/>
          <w:szCs w:val="24"/>
        </w:rPr>
        <w:t>.</w:t>
      </w:r>
    </w:p>
    <w:p w14:paraId="19A0CF29" w14:textId="11C12B33" w:rsidR="00276785" w:rsidRPr="00276785" w:rsidRDefault="00276785" w:rsidP="00276785">
      <w:pPr>
        <w:jc w:val="both"/>
        <w:rPr>
          <w:b/>
          <w:bCs/>
          <w:i/>
          <w:iCs/>
          <w:color w:val="0E2841" w:themeColor="text2"/>
          <w:sz w:val="18"/>
          <w:szCs w:val="18"/>
        </w:rPr>
      </w:pPr>
      <w:r>
        <w:t xml:space="preserve">Tab </w:t>
      </w:r>
      <w:fldSimple w:instr=" SEQ Table \* ARABIC ">
        <w:r w:rsidR="00B12C8B">
          <w:rPr>
            <w:noProof/>
          </w:rPr>
          <w:t>3</w:t>
        </w:r>
      </w:fldSimple>
      <w:r>
        <w:t>.</w:t>
      </w:r>
      <w:r w:rsidRPr="00276785">
        <w:rPr>
          <w:b/>
          <w:bCs/>
          <w:i/>
          <w:iCs/>
          <w:color w:val="0E2841" w:themeColor="text2"/>
          <w:sz w:val="18"/>
          <w:szCs w:val="18"/>
        </w:rPr>
        <w:t xml:space="preserve"> Shows comparison in H. pylori testing by detection of fecal antigen before and after treatment for both groups:</w:t>
      </w:r>
    </w:p>
    <w:tbl>
      <w:tblPr>
        <w:tblW w:w="5000" w:type="pct"/>
        <w:tblLook w:val="0000" w:firstRow="0" w:lastRow="0" w:firstColumn="0" w:lastColumn="0" w:noHBand="0" w:noVBand="0"/>
        <w:tblCaption w:val="Table 3.  Shows comparison in H. pylori testing by detection of fecal antigen before and after treatment for both groups:"/>
        <w:tblDescription w:val="Data are presented as mean and SD, * X2 chi square *: significant as P value &lt; 0.05."/>
      </w:tblPr>
      <w:tblGrid>
        <w:gridCol w:w="3036"/>
        <w:gridCol w:w="1348"/>
        <w:gridCol w:w="466"/>
        <w:gridCol w:w="882"/>
        <w:gridCol w:w="932"/>
        <w:gridCol w:w="882"/>
        <w:gridCol w:w="1814"/>
      </w:tblGrid>
      <w:tr w:rsidR="00CF7E25" w:rsidRPr="00755FDE" w14:paraId="12733143" w14:textId="38864832" w:rsidTr="00276785">
        <w:trPr>
          <w:gridAfter w:val="2"/>
          <w:wAfter w:w="1440" w:type="pct"/>
          <w:cantSplit/>
          <w:trHeight w:val="26"/>
        </w:trPr>
        <w:tc>
          <w:tcPr>
            <w:tcW w:w="1622" w:type="pct"/>
            <w:vMerge w:val="restart"/>
            <w:tcBorders>
              <w:top w:val="single" w:sz="4" w:space="0" w:color="auto"/>
            </w:tcBorders>
            <w:shd w:val="clear" w:color="auto" w:fill="FFFFFF"/>
            <w:vAlign w:val="center"/>
          </w:tcPr>
          <w:p w14:paraId="1B34C360" w14:textId="77777777" w:rsidR="00CF7E25" w:rsidRPr="00755FDE" w:rsidRDefault="00CF7E25" w:rsidP="00F573B7">
            <w:pPr>
              <w:spacing w:after="0" w:line="240" w:lineRule="auto"/>
              <w:rPr>
                <w:rFonts w:asciiTheme="majorBidi" w:eastAsia="Times New Roman" w:hAnsiTheme="majorBidi" w:cstheme="majorBidi"/>
                <w:b/>
                <w:bCs/>
              </w:rPr>
            </w:pPr>
          </w:p>
        </w:tc>
        <w:tc>
          <w:tcPr>
            <w:tcW w:w="969" w:type="pct"/>
            <w:gridSpan w:val="2"/>
            <w:tcBorders>
              <w:top w:val="single" w:sz="4" w:space="0" w:color="auto"/>
            </w:tcBorders>
            <w:shd w:val="clear" w:color="auto" w:fill="FFFFFF"/>
            <w:vAlign w:val="center"/>
          </w:tcPr>
          <w:p w14:paraId="4D38ADDF" w14:textId="67B8262A" w:rsidR="00CF7E25" w:rsidRPr="00755FDE" w:rsidRDefault="00CF7E25" w:rsidP="0027562A">
            <w:pPr>
              <w:spacing w:after="0" w:line="240" w:lineRule="auto"/>
              <w:jc w:val="center"/>
              <w:rPr>
                <w:rFonts w:asciiTheme="majorBidi" w:eastAsia="Times New Roman" w:hAnsiTheme="majorBidi" w:cstheme="majorBidi"/>
                <w:b/>
                <w:bCs/>
              </w:rPr>
            </w:pPr>
          </w:p>
        </w:tc>
        <w:tc>
          <w:tcPr>
            <w:tcW w:w="969" w:type="pct"/>
            <w:gridSpan w:val="2"/>
            <w:tcBorders>
              <w:top w:val="single" w:sz="4" w:space="0" w:color="auto"/>
            </w:tcBorders>
            <w:shd w:val="clear" w:color="auto" w:fill="FFFFFF"/>
          </w:tcPr>
          <w:p w14:paraId="128C688E" w14:textId="77777777" w:rsidR="00CF7E25" w:rsidRPr="00755FDE" w:rsidRDefault="00CF7E25" w:rsidP="0027562A">
            <w:pPr>
              <w:spacing w:after="0" w:line="240" w:lineRule="auto"/>
              <w:jc w:val="center"/>
              <w:rPr>
                <w:rFonts w:asciiTheme="majorBidi" w:eastAsia="Times New Roman" w:hAnsiTheme="majorBidi" w:cstheme="majorBidi"/>
                <w:b/>
                <w:bCs/>
              </w:rPr>
            </w:pPr>
          </w:p>
        </w:tc>
      </w:tr>
      <w:tr w:rsidR="00CF7E25" w:rsidRPr="00755FDE" w14:paraId="2B73D960" w14:textId="77777777" w:rsidTr="00276785">
        <w:trPr>
          <w:cantSplit/>
          <w:trHeight w:val="26"/>
        </w:trPr>
        <w:tc>
          <w:tcPr>
            <w:tcW w:w="1622" w:type="pct"/>
            <w:vMerge/>
            <w:tcBorders>
              <w:bottom w:val="single" w:sz="4" w:space="0" w:color="auto"/>
            </w:tcBorders>
            <w:shd w:val="clear" w:color="auto" w:fill="FFFFFF"/>
            <w:vAlign w:val="center"/>
          </w:tcPr>
          <w:p w14:paraId="6835845F" w14:textId="77777777" w:rsidR="00CF7E25" w:rsidRPr="00755FDE" w:rsidRDefault="00CF7E25" w:rsidP="0027562A">
            <w:pPr>
              <w:spacing w:after="0" w:line="240" w:lineRule="auto"/>
              <w:jc w:val="center"/>
              <w:rPr>
                <w:rFonts w:asciiTheme="majorBidi" w:eastAsia="Times New Roman" w:hAnsiTheme="majorBidi" w:cstheme="majorBidi"/>
                <w:b/>
                <w:bCs/>
              </w:rPr>
            </w:pPr>
          </w:p>
        </w:tc>
        <w:tc>
          <w:tcPr>
            <w:tcW w:w="720" w:type="pct"/>
            <w:tcBorders>
              <w:bottom w:val="single" w:sz="4" w:space="0" w:color="auto"/>
            </w:tcBorders>
            <w:shd w:val="clear" w:color="auto" w:fill="FFFFFF"/>
            <w:vAlign w:val="center"/>
          </w:tcPr>
          <w:p w14:paraId="682410B8" w14:textId="79F23956" w:rsidR="00CF7E25" w:rsidRPr="00755FDE" w:rsidRDefault="00CF7E25" w:rsidP="0027562A">
            <w:pPr>
              <w:spacing w:after="0" w:line="240" w:lineRule="auto"/>
              <w:jc w:val="center"/>
              <w:rPr>
                <w:rFonts w:asciiTheme="majorBidi" w:eastAsia="Times New Roman" w:hAnsiTheme="majorBidi" w:cstheme="majorBidi"/>
                <w:b/>
                <w:bCs/>
              </w:rPr>
            </w:pPr>
            <w:proofErr w:type="spellStart"/>
            <w:r w:rsidRPr="00755FDE">
              <w:rPr>
                <w:rFonts w:asciiTheme="majorBidi" w:eastAsia="Times New Roman" w:hAnsiTheme="majorBidi" w:cstheme="majorBidi"/>
                <w:b/>
                <w:bCs/>
              </w:rPr>
              <w:t>Mean±SD</w:t>
            </w:r>
            <w:proofErr w:type="spellEnd"/>
            <w:r w:rsidR="005A780A">
              <w:rPr>
                <w:rFonts w:asciiTheme="majorBidi" w:eastAsia="Times New Roman" w:hAnsiTheme="majorBidi" w:cstheme="majorBidi"/>
                <w:b/>
                <w:bCs/>
              </w:rPr>
              <w:t xml:space="preserve"> </w:t>
            </w:r>
            <w:r w:rsidR="00BB5103">
              <w:rPr>
                <w:rFonts w:asciiTheme="majorBidi" w:eastAsia="Times New Roman" w:hAnsiTheme="majorBidi" w:cstheme="majorBidi"/>
                <w:b/>
                <w:bCs/>
              </w:rPr>
              <w:t>group A</w:t>
            </w:r>
          </w:p>
        </w:tc>
        <w:tc>
          <w:tcPr>
            <w:tcW w:w="720" w:type="pct"/>
            <w:gridSpan w:val="2"/>
            <w:tcBorders>
              <w:bottom w:val="single" w:sz="4" w:space="0" w:color="auto"/>
            </w:tcBorders>
            <w:shd w:val="clear" w:color="auto" w:fill="FFFFFF"/>
            <w:vAlign w:val="center"/>
          </w:tcPr>
          <w:p w14:paraId="4E4C483E" w14:textId="62C09E83" w:rsidR="00CF7E25" w:rsidRPr="00755FDE" w:rsidRDefault="00CF7E25" w:rsidP="0027562A">
            <w:pPr>
              <w:spacing w:after="0" w:line="240" w:lineRule="auto"/>
              <w:jc w:val="center"/>
              <w:rPr>
                <w:rFonts w:asciiTheme="majorBidi" w:eastAsia="Times New Roman" w:hAnsiTheme="majorBidi" w:cstheme="majorBidi"/>
                <w:b/>
                <w:bCs/>
              </w:rPr>
            </w:pPr>
            <w:proofErr w:type="spellStart"/>
            <w:r w:rsidRPr="00755FDE">
              <w:rPr>
                <w:rFonts w:asciiTheme="majorBidi" w:eastAsia="Times New Roman" w:hAnsiTheme="majorBidi" w:cstheme="majorBidi"/>
                <w:b/>
                <w:bCs/>
              </w:rPr>
              <w:t>Mean±SD</w:t>
            </w:r>
            <w:proofErr w:type="spellEnd"/>
            <w:r w:rsidR="005A780A">
              <w:rPr>
                <w:rFonts w:asciiTheme="majorBidi" w:eastAsia="Times New Roman" w:hAnsiTheme="majorBidi" w:cstheme="majorBidi"/>
                <w:b/>
                <w:bCs/>
              </w:rPr>
              <w:t xml:space="preserve"> </w:t>
            </w:r>
            <w:r w:rsidR="00BB5103">
              <w:rPr>
                <w:rFonts w:asciiTheme="majorBidi" w:eastAsia="Times New Roman" w:hAnsiTheme="majorBidi" w:cstheme="majorBidi"/>
                <w:b/>
                <w:bCs/>
              </w:rPr>
              <w:t>Group B</w:t>
            </w:r>
          </w:p>
        </w:tc>
        <w:tc>
          <w:tcPr>
            <w:tcW w:w="969" w:type="pct"/>
            <w:gridSpan w:val="2"/>
            <w:tcBorders>
              <w:bottom w:val="single" w:sz="4" w:space="0" w:color="auto"/>
            </w:tcBorders>
            <w:shd w:val="clear" w:color="auto" w:fill="FFFFFF"/>
          </w:tcPr>
          <w:p w14:paraId="55BFCB2D" w14:textId="7DF885B9" w:rsidR="00CF7E25" w:rsidRPr="00791788" w:rsidRDefault="00CF7E25" w:rsidP="0027562A">
            <w:pPr>
              <w:spacing w:after="0" w:line="240" w:lineRule="auto"/>
              <w:jc w:val="center"/>
              <w:rPr>
                <w:rFonts w:asciiTheme="majorBidi" w:eastAsia="Times New Roman" w:hAnsiTheme="majorBidi" w:cstheme="majorBidi"/>
                <w:b/>
                <w:bCs/>
              </w:rPr>
            </w:pPr>
            <w:r w:rsidRPr="00791788">
              <w:rPr>
                <w:rFonts w:asciiTheme="majorBidi" w:eastAsia="Times New Roman" w:hAnsiTheme="majorBidi" w:cstheme="majorBidi"/>
                <w:b/>
                <w:bCs/>
              </w:rPr>
              <w:t>X2</w:t>
            </w:r>
          </w:p>
        </w:tc>
        <w:tc>
          <w:tcPr>
            <w:tcW w:w="969" w:type="pct"/>
            <w:tcBorders>
              <w:bottom w:val="single" w:sz="4" w:space="0" w:color="auto"/>
            </w:tcBorders>
            <w:shd w:val="clear" w:color="auto" w:fill="FFFFFF"/>
            <w:vAlign w:val="center"/>
          </w:tcPr>
          <w:p w14:paraId="41927A8A" w14:textId="2F93D785" w:rsidR="00CF7E25" w:rsidRPr="00755FDE" w:rsidRDefault="00CF7E25" w:rsidP="0027562A">
            <w:pPr>
              <w:spacing w:after="0" w:line="240" w:lineRule="auto"/>
              <w:jc w:val="center"/>
              <w:rPr>
                <w:rFonts w:asciiTheme="majorBidi" w:eastAsia="Times New Roman" w:hAnsiTheme="majorBidi" w:cstheme="majorBidi"/>
                <w:b/>
                <w:bCs/>
              </w:rPr>
            </w:pPr>
            <w:r w:rsidRPr="00755FDE">
              <w:rPr>
                <w:rFonts w:asciiTheme="majorBidi" w:eastAsia="Times New Roman" w:hAnsiTheme="majorBidi" w:cstheme="majorBidi"/>
                <w:b/>
                <w:bCs/>
              </w:rPr>
              <w:t>P value</w:t>
            </w:r>
          </w:p>
        </w:tc>
      </w:tr>
      <w:tr w:rsidR="00CF7E25" w:rsidRPr="00755FDE" w14:paraId="1DFDE857" w14:textId="77777777" w:rsidTr="00276785">
        <w:trPr>
          <w:cantSplit/>
          <w:trHeight w:val="26"/>
        </w:trPr>
        <w:tc>
          <w:tcPr>
            <w:tcW w:w="1622" w:type="pct"/>
            <w:tcBorders>
              <w:top w:val="single" w:sz="4" w:space="0" w:color="auto"/>
            </w:tcBorders>
            <w:shd w:val="clear" w:color="auto" w:fill="E0E0E0"/>
            <w:vAlign w:val="center"/>
          </w:tcPr>
          <w:p w14:paraId="1666F82B" w14:textId="1C0A098F" w:rsidR="00CF7E25" w:rsidRPr="00755FDE" w:rsidRDefault="00CF7E25" w:rsidP="0027562A">
            <w:pPr>
              <w:spacing w:after="0" w:line="240" w:lineRule="auto"/>
              <w:jc w:val="center"/>
              <w:rPr>
                <w:rFonts w:asciiTheme="majorBidi" w:eastAsia="Times New Roman" w:hAnsiTheme="majorBidi" w:cstheme="majorBidi"/>
                <w:b/>
                <w:bCs/>
              </w:rPr>
            </w:pPr>
            <w:r w:rsidRPr="00755FDE">
              <w:rPr>
                <w:rFonts w:asciiTheme="majorBidi" w:eastAsia="Times New Roman" w:hAnsiTheme="majorBidi" w:cstheme="majorBidi"/>
                <w:b/>
                <w:bCs/>
                <w:i/>
                <w:iCs/>
              </w:rPr>
              <w:t>H. pylori</w:t>
            </w:r>
            <w:r w:rsidRPr="00755FDE">
              <w:rPr>
                <w:rFonts w:asciiTheme="majorBidi" w:eastAsia="Times New Roman" w:hAnsiTheme="majorBidi" w:cstheme="majorBidi"/>
                <w:b/>
                <w:bCs/>
              </w:rPr>
              <w:t xml:space="preserve"> fecal Ag before treatment</w:t>
            </w:r>
            <w:r w:rsidR="005A780A">
              <w:rPr>
                <w:rFonts w:asciiTheme="majorBidi" w:eastAsia="Times New Roman" w:hAnsiTheme="majorBidi" w:cstheme="majorBidi"/>
                <w:b/>
                <w:bCs/>
                <w:rtl/>
              </w:rPr>
              <w:t xml:space="preserve">, </w:t>
            </w:r>
            <w:r w:rsidR="00BB5103">
              <w:rPr>
                <w:rFonts w:asciiTheme="majorBidi" w:eastAsia="Times New Roman" w:hAnsiTheme="majorBidi" w:cstheme="majorBidi"/>
                <w:b/>
                <w:bCs/>
              </w:rPr>
              <w:t>group A</w:t>
            </w:r>
          </w:p>
        </w:tc>
        <w:tc>
          <w:tcPr>
            <w:tcW w:w="720" w:type="pct"/>
            <w:tcBorders>
              <w:top w:val="single" w:sz="4" w:space="0" w:color="auto"/>
            </w:tcBorders>
            <w:shd w:val="clear" w:color="auto" w:fill="FFFFFF"/>
            <w:vAlign w:val="center"/>
          </w:tcPr>
          <w:p w14:paraId="074B3742" w14:textId="67C378BC" w:rsidR="00CF7E25" w:rsidRPr="00755FDE" w:rsidRDefault="00CF7E25" w:rsidP="0027562A">
            <w:pPr>
              <w:spacing w:after="0" w:line="240" w:lineRule="auto"/>
              <w:jc w:val="center"/>
              <w:rPr>
                <w:rFonts w:asciiTheme="majorBidi" w:eastAsia="Times New Roman" w:hAnsiTheme="majorBidi" w:cstheme="majorBidi"/>
              </w:rPr>
            </w:pPr>
            <w:r w:rsidRPr="00755FDE">
              <w:rPr>
                <w:rFonts w:asciiTheme="majorBidi" w:eastAsia="Times New Roman" w:hAnsiTheme="majorBidi" w:cstheme="majorBidi"/>
              </w:rPr>
              <w:t>56.10</w:t>
            </w:r>
            <w:r w:rsidRPr="00755FDE">
              <w:rPr>
                <w:rFonts w:asciiTheme="majorBidi" w:hAnsiTheme="majorBidi" w:cstheme="majorBidi"/>
              </w:rPr>
              <w:t xml:space="preserve"> </w:t>
            </w:r>
            <w:r w:rsidRPr="00755FDE">
              <w:rPr>
                <w:rFonts w:asciiTheme="majorBidi" w:eastAsia="Times New Roman" w:hAnsiTheme="majorBidi" w:cstheme="majorBidi"/>
              </w:rPr>
              <w:t>±27.79</w:t>
            </w:r>
          </w:p>
        </w:tc>
        <w:tc>
          <w:tcPr>
            <w:tcW w:w="720" w:type="pct"/>
            <w:gridSpan w:val="2"/>
            <w:tcBorders>
              <w:top w:val="single" w:sz="4" w:space="0" w:color="auto"/>
            </w:tcBorders>
            <w:shd w:val="clear" w:color="auto" w:fill="FFFFFF"/>
            <w:vAlign w:val="center"/>
          </w:tcPr>
          <w:p w14:paraId="1535B709" w14:textId="2D8B8317" w:rsidR="00CF7E25" w:rsidRPr="00755FDE" w:rsidRDefault="00CF7E25" w:rsidP="0027562A">
            <w:pPr>
              <w:spacing w:after="0" w:line="240" w:lineRule="auto"/>
              <w:jc w:val="center"/>
              <w:rPr>
                <w:rFonts w:asciiTheme="majorBidi" w:eastAsia="Times New Roman" w:hAnsiTheme="majorBidi" w:cstheme="majorBidi"/>
              </w:rPr>
            </w:pPr>
            <w:r w:rsidRPr="00755FDE">
              <w:rPr>
                <w:rFonts w:asciiTheme="majorBidi" w:eastAsia="Times New Roman" w:hAnsiTheme="majorBidi" w:cstheme="majorBidi"/>
              </w:rPr>
              <w:t>74.06</w:t>
            </w:r>
            <w:r w:rsidRPr="00755FDE">
              <w:rPr>
                <w:rFonts w:asciiTheme="majorBidi" w:hAnsiTheme="majorBidi" w:cstheme="majorBidi"/>
              </w:rPr>
              <w:t xml:space="preserve"> </w:t>
            </w:r>
            <w:r w:rsidRPr="00755FDE">
              <w:rPr>
                <w:rFonts w:asciiTheme="majorBidi" w:eastAsia="Times New Roman" w:hAnsiTheme="majorBidi" w:cstheme="majorBidi"/>
              </w:rPr>
              <w:t>±34.69</w:t>
            </w:r>
          </w:p>
        </w:tc>
        <w:tc>
          <w:tcPr>
            <w:tcW w:w="969" w:type="pct"/>
            <w:gridSpan w:val="2"/>
            <w:tcBorders>
              <w:top w:val="single" w:sz="4" w:space="0" w:color="auto"/>
            </w:tcBorders>
            <w:shd w:val="clear" w:color="auto" w:fill="FFFFFF"/>
          </w:tcPr>
          <w:p w14:paraId="3F061245" w14:textId="7E895312" w:rsidR="00CF7E25" w:rsidRPr="00791788" w:rsidRDefault="004076B3" w:rsidP="0027562A">
            <w:pPr>
              <w:spacing w:after="0" w:line="240" w:lineRule="auto"/>
              <w:jc w:val="center"/>
              <w:rPr>
                <w:rFonts w:asciiTheme="majorBidi" w:eastAsia="Times New Roman" w:hAnsiTheme="majorBidi" w:cstheme="majorBidi"/>
                <w:b/>
                <w:bCs/>
              </w:rPr>
            </w:pPr>
            <w:r w:rsidRPr="00791788">
              <w:rPr>
                <w:rFonts w:eastAsia="Times New Roman"/>
                <w:b/>
                <w:bCs/>
              </w:rPr>
              <w:t>2.92</w:t>
            </w:r>
          </w:p>
        </w:tc>
        <w:tc>
          <w:tcPr>
            <w:tcW w:w="969" w:type="pct"/>
            <w:tcBorders>
              <w:top w:val="single" w:sz="4" w:space="0" w:color="auto"/>
            </w:tcBorders>
            <w:shd w:val="clear" w:color="auto" w:fill="FFFFFF"/>
            <w:vAlign w:val="center"/>
          </w:tcPr>
          <w:p w14:paraId="5CF78032" w14:textId="128DE4F4" w:rsidR="00CF7E25" w:rsidRPr="00755FDE" w:rsidRDefault="00CF7E25" w:rsidP="0027562A">
            <w:pPr>
              <w:spacing w:after="0" w:line="240" w:lineRule="auto"/>
              <w:jc w:val="center"/>
              <w:rPr>
                <w:rFonts w:asciiTheme="majorBidi" w:eastAsia="Times New Roman" w:hAnsiTheme="majorBidi" w:cstheme="majorBidi"/>
              </w:rPr>
            </w:pPr>
            <w:r w:rsidRPr="00755FDE">
              <w:rPr>
                <w:rFonts w:asciiTheme="majorBidi" w:eastAsia="Times New Roman" w:hAnsiTheme="majorBidi" w:cstheme="majorBidi"/>
              </w:rPr>
              <w:t>(0.004*)</w:t>
            </w:r>
          </w:p>
        </w:tc>
      </w:tr>
      <w:tr w:rsidR="00CF7E25" w:rsidRPr="00755FDE" w14:paraId="3A4475BA" w14:textId="77777777" w:rsidTr="00276785">
        <w:trPr>
          <w:cantSplit/>
          <w:trHeight w:val="26"/>
        </w:trPr>
        <w:tc>
          <w:tcPr>
            <w:tcW w:w="1622" w:type="pct"/>
            <w:tcBorders>
              <w:bottom w:val="single" w:sz="4" w:space="0" w:color="auto"/>
            </w:tcBorders>
            <w:shd w:val="clear" w:color="auto" w:fill="E0E0E0"/>
            <w:vAlign w:val="center"/>
          </w:tcPr>
          <w:p w14:paraId="30C713D8" w14:textId="77777777" w:rsidR="00CF7E25" w:rsidRPr="00755FDE" w:rsidRDefault="00CF7E25" w:rsidP="0027562A">
            <w:pPr>
              <w:spacing w:after="0" w:line="240" w:lineRule="auto"/>
              <w:jc w:val="center"/>
              <w:rPr>
                <w:rFonts w:asciiTheme="majorBidi" w:eastAsia="Times New Roman" w:hAnsiTheme="majorBidi" w:cstheme="majorBidi"/>
                <w:b/>
                <w:bCs/>
              </w:rPr>
            </w:pPr>
            <w:r w:rsidRPr="00755FDE">
              <w:rPr>
                <w:rFonts w:asciiTheme="majorBidi" w:eastAsia="Times New Roman" w:hAnsiTheme="majorBidi" w:cstheme="majorBidi"/>
                <w:b/>
                <w:bCs/>
                <w:i/>
                <w:iCs/>
              </w:rPr>
              <w:t>H. pylori</w:t>
            </w:r>
            <w:r w:rsidRPr="00755FDE">
              <w:rPr>
                <w:rFonts w:asciiTheme="majorBidi" w:eastAsia="Times New Roman" w:hAnsiTheme="majorBidi" w:cstheme="majorBidi"/>
                <w:b/>
                <w:bCs/>
              </w:rPr>
              <w:t xml:space="preserve"> fecal Ag after 1 month </w:t>
            </w:r>
            <w:proofErr w:type="gramStart"/>
            <w:r w:rsidRPr="00755FDE">
              <w:rPr>
                <w:rFonts w:asciiTheme="majorBidi" w:eastAsia="Times New Roman" w:hAnsiTheme="majorBidi" w:cstheme="majorBidi"/>
                <w:b/>
                <w:bCs/>
              </w:rPr>
              <w:t>of  treatment</w:t>
            </w:r>
            <w:proofErr w:type="gramEnd"/>
          </w:p>
        </w:tc>
        <w:tc>
          <w:tcPr>
            <w:tcW w:w="720" w:type="pct"/>
            <w:tcBorders>
              <w:bottom w:val="single" w:sz="4" w:space="0" w:color="auto"/>
            </w:tcBorders>
            <w:shd w:val="clear" w:color="auto" w:fill="FFFFFF"/>
            <w:vAlign w:val="center"/>
          </w:tcPr>
          <w:p w14:paraId="60510ED2" w14:textId="1A48ADCA" w:rsidR="00CF7E25" w:rsidRPr="00755FDE" w:rsidRDefault="00CF7E25" w:rsidP="0027562A">
            <w:pPr>
              <w:spacing w:after="0" w:line="240" w:lineRule="auto"/>
              <w:jc w:val="center"/>
              <w:rPr>
                <w:rFonts w:asciiTheme="majorBidi" w:eastAsia="Times New Roman" w:hAnsiTheme="majorBidi" w:cstheme="majorBidi"/>
              </w:rPr>
            </w:pPr>
            <w:r w:rsidRPr="00755FDE">
              <w:rPr>
                <w:rFonts w:asciiTheme="majorBidi" w:eastAsia="Times New Roman" w:hAnsiTheme="majorBidi" w:cstheme="majorBidi"/>
              </w:rPr>
              <w:t>24.29</w:t>
            </w:r>
            <w:r w:rsidRPr="00755FDE">
              <w:rPr>
                <w:rFonts w:asciiTheme="majorBidi" w:hAnsiTheme="majorBidi" w:cstheme="majorBidi"/>
              </w:rPr>
              <w:t xml:space="preserve"> </w:t>
            </w:r>
            <w:r w:rsidRPr="00755FDE">
              <w:rPr>
                <w:rFonts w:asciiTheme="majorBidi" w:eastAsia="Times New Roman" w:hAnsiTheme="majorBidi" w:cstheme="majorBidi"/>
              </w:rPr>
              <w:t>±18.14</w:t>
            </w:r>
          </w:p>
        </w:tc>
        <w:tc>
          <w:tcPr>
            <w:tcW w:w="720" w:type="pct"/>
            <w:gridSpan w:val="2"/>
            <w:tcBorders>
              <w:bottom w:val="single" w:sz="4" w:space="0" w:color="auto"/>
            </w:tcBorders>
            <w:shd w:val="clear" w:color="auto" w:fill="FFFFFF"/>
            <w:vAlign w:val="center"/>
          </w:tcPr>
          <w:p w14:paraId="7C1174F4" w14:textId="7421274A" w:rsidR="00CF7E25" w:rsidRPr="00755FDE" w:rsidRDefault="00CF7E25" w:rsidP="0027562A">
            <w:pPr>
              <w:spacing w:after="0" w:line="240" w:lineRule="auto"/>
              <w:jc w:val="center"/>
              <w:rPr>
                <w:rFonts w:asciiTheme="majorBidi" w:eastAsia="Times New Roman" w:hAnsiTheme="majorBidi" w:cstheme="majorBidi"/>
              </w:rPr>
            </w:pPr>
            <w:r w:rsidRPr="00755FDE">
              <w:rPr>
                <w:rFonts w:asciiTheme="majorBidi" w:eastAsia="Times New Roman" w:hAnsiTheme="majorBidi" w:cstheme="majorBidi"/>
              </w:rPr>
              <w:t>15.52</w:t>
            </w:r>
            <w:r w:rsidRPr="00755FDE">
              <w:rPr>
                <w:rFonts w:asciiTheme="majorBidi" w:hAnsiTheme="majorBidi" w:cstheme="majorBidi"/>
              </w:rPr>
              <w:t xml:space="preserve"> </w:t>
            </w:r>
            <w:r w:rsidRPr="00755FDE">
              <w:rPr>
                <w:rFonts w:asciiTheme="majorBidi" w:eastAsia="Times New Roman" w:hAnsiTheme="majorBidi" w:cstheme="majorBidi"/>
              </w:rPr>
              <w:t>±13.28</w:t>
            </w:r>
          </w:p>
        </w:tc>
        <w:tc>
          <w:tcPr>
            <w:tcW w:w="969" w:type="pct"/>
            <w:gridSpan w:val="2"/>
            <w:tcBorders>
              <w:bottom w:val="single" w:sz="4" w:space="0" w:color="auto"/>
            </w:tcBorders>
            <w:shd w:val="clear" w:color="auto" w:fill="FFFFFF"/>
          </w:tcPr>
          <w:p w14:paraId="4654A447" w14:textId="6369D14B" w:rsidR="00CF7E25" w:rsidRPr="00791788" w:rsidRDefault="004076B3" w:rsidP="0027562A">
            <w:pPr>
              <w:spacing w:after="0" w:line="240" w:lineRule="auto"/>
              <w:jc w:val="center"/>
              <w:rPr>
                <w:rFonts w:asciiTheme="majorBidi" w:eastAsia="Times New Roman" w:hAnsiTheme="majorBidi" w:cstheme="majorBidi"/>
                <w:b/>
                <w:bCs/>
              </w:rPr>
            </w:pPr>
            <w:r w:rsidRPr="00791788">
              <w:rPr>
                <w:rFonts w:asciiTheme="majorBidi" w:eastAsia="Times New Roman" w:hAnsiTheme="majorBidi" w:cstheme="majorBidi"/>
                <w:b/>
                <w:bCs/>
              </w:rPr>
              <w:t>2.81</w:t>
            </w:r>
          </w:p>
        </w:tc>
        <w:tc>
          <w:tcPr>
            <w:tcW w:w="969" w:type="pct"/>
            <w:tcBorders>
              <w:bottom w:val="single" w:sz="4" w:space="0" w:color="auto"/>
            </w:tcBorders>
            <w:shd w:val="clear" w:color="auto" w:fill="FFFFFF"/>
            <w:vAlign w:val="center"/>
          </w:tcPr>
          <w:p w14:paraId="2D4E9204" w14:textId="3C04B973" w:rsidR="00CF7E25" w:rsidRPr="00755FDE" w:rsidRDefault="00CF7E25" w:rsidP="00276785">
            <w:pPr>
              <w:keepNext/>
              <w:spacing w:after="0" w:line="240" w:lineRule="auto"/>
              <w:jc w:val="center"/>
              <w:rPr>
                <w:rFonts w:asciiTheme="majorBidi" w:eastAsia="Times New Roman" w:hAnsiTheme="majorBidi" w:cstheme="majorBidi"/>
              </w:rPr>
            </w:pPr>
            <w:r w:rsidRPr="00755FDE">
              <w:rPr>
                <w:rFonts w:asciiTheme="majorBidi" w:eastAsia="Times New Roman" w:hAnsiTheme="majorBidi" w:cstheme="majorBidi"/>
              </w:rPr>
              <w:t>(</w:t>
            </w:r>
            <w:r w:rsidR="00791788">
              <w:rPr>
                <w:rFonts w:asciiTheme="majorBidi" w:eastAsia="Times New Roman" w:hAnsiTheme="majorBidi" w:cstheme="majorBidi"/>
              </w:rPr>
              <w:t>0.006</w:t>
            </w:r>
            <w:r w:rsidRPr="00755FDE">
              <w:rPr>
                <w:rFonts w:asciiTheme="majorBidi" w:eastAsia="Times New Roman" w:hAnsiTheme="majorBidi" w:cstheme="majorBidi"/>
              </w:rPr>
              <w:t>)</w:t>
            </w:r>
          </w:p>
        </w:tc>
      </w:tr>
    </w:tbl>
    <w:p w14:paraId="09FE3634" w14:textId="77777777" w:rsidR="00276785" w:rsidRPr="00276785" w:rsidRDefault="00276785" w:rsidP="00276785">
      <w:pPr>
        <w:jc w:val="both"/>
        <w:rPr>
          <w:i/>
          <w:iCs/>
          <w:color w:val="0E2841" w:themeColor="text2"/>
          <w:sz w:val="18"/>
          <w:szCs w:val="18"/>
        </w:rPr>
      </w:pPr>
      <w:bookmarkStart w:id="8" w:name="_Hlk207454079"/>
      <w:r w:rsidRPr="00276785">
        <w:rPr>
          <w:i/>
          <w:iCs/>
          <w:color w:val="0E2841" w:themeColor="text2"/>
          <w:sz w:val="18"/>
          <w:szCs w:val="18"/>
        </w:rPr>
        <w:t>Data are presented as mean and SD, * X2 chi square *: significant as P value &lt; 0.05.</w:t>
      </w:r>
    </w:p>
    <w:bookmarkEnd w:id="8"/>
    <w:p w14:paraId="2354ED07" w14:textId="77777777" w:rsidR="00276785" w:rsidRDefault="002A4B05" w:rsidP="00276785">
      <w:pPr>
        <w:keepNext/>
        <w:spacing w:after="0" w:line="480" w:lineRule="auto"/>
      </w:pPr>
      <w:r w:rsidRPr="00755FDE">
        <w:rPr>
          <w:rFonts w:asciiTheme="majorBidi" w:hAnsiTheme="majorBidi" w:cstheme="majorBidi"/>
          <w:color w:val="000000" w:themeColor="text1"/>
          <w:sz w:val="24"/>
          <w:szCs w:val="24"/>
          <w:rtl/>
        </w:rPr>
        <w:t xml:space="preserve"> </w:t>
      </w:r>
      <w:r w:rsidRPr="00755FDE">
        <w:rPr>
          <w:rFonts w:asciiTheme="majorBidi" w:hAnsiTheme="majorBidi" w:cstheme="majorBidi"/>
          <w:noProof/>
        </w:rPr>
        <w:drawing>
          <wp:inline distT="0" distB="0" distL="0" distR="0" wp14:anchorId="18BE3718" wp14:editId="27BC2B43">
            <wp:extent cx="5029200" cy="3771900"/>
            <wp:effectExtent l="0" t="0" r="0" b="0"/>
            <wp:docPr id="1" name="Picture 1" descr="Figure 1. H. Pylori fecal antigen levels before and after 1 month of treatment&#10;This bar graph compares the mean H. pylori fecal antigen levels in Group A (Cases) and Group B (Controls) before treatment and after one month of treatm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H. Pylori fecal antigen levels before and after 1 month of treatment&#10;This bar graph compares the mean H. pylori fecal antigen levels in Group A (Cases) and Group B (Controls) before treatment and after one month of treatment. &#10;"/>
                    <pic:cNvPicPr/>
                  </pic:nvPicPr>
                  <pic:blipFill>
                    <a:blip r:embed="rId10"/>
                    <a:stretch>
                      <a:fillRect/>
                    </a:stretch>
                  </pic:blipFill>
                  <pic:spPr>
                    <a:xfrm>
                      <a:off x="0" y="0"/>
                      <a:ext cx="5029200" cy="3771900"/>
                    </a:xfrm>
                    <a:prstGeom prst="rect">
                      <a:avLst/>
                    </a:prstGeom>
                  </pic:spPr>
                </pic:pic>
              </a:graphicData>
            </a:graphic>
          </wp:inline>
        </w:drawing>
      </w:r>
    </w:p>
    <w:p w14:paraId="7928A348" w14:textId="77777777" w:rsidR="00276785" w:rsidRPr="00276785" w:rsidRDefault="00276785" w:rsidP="00276785">
      <w:pPr>
        <w:pStyle w:val="Caption"/>
      </w:pPr>
      <w:r>
        <w:t xml:space="preserve">Figure </w:t>
      </w:r>
      <w:fldSimple w:instr=" SEQ Figure \* ARABIC ">
        <w:r>
          <w:rPr>
            <w:noProof/>
          </w:rPr>
          <w:t>1</w:t>
        </w:r>
      </w:fldSimple>
      <w:r>
        <w:t xml:space="preserve">. </w:t>
      </w:r>
      <w:r w:rsidRPr="00276785">
        <w:t>H. Pylori fecal antigen levels before and after 1 month of treatment</w:t>
      </w:r>
    </w:p>
    <w:p w14:paraId="270CF2D3" w14:textId="77777777" w:rsidR="00276785" w:rsidRPr="00276785" w:rsidRDefault="00276785" w:rsidP="00276785">
      <w:pPr>
        <w:pStyle w:val="Caption"/>
      </w:pPr>
      <w:r w:rsidRPr="00276785">
        <w:t xml:space="preserve">This bar graph compares the mean H. pylori fecal antigen levels in Group A (Cases) and Group B (Controls) before treatment and after one month of treatment. </w:t>
      </w:r>
    </w:p>
    <w:p w14:paraId="15062875" w14:textId="77777777" w:rsidR="005A780A" w:rsidRDefault="00E846F1" w:rsidP="00136E2F">
      <w:pPr>
        <w:pStyle w:val="NormalWeb"/>
        <w:spacing w:line="360" w:lineRule="auto"/>
        <w:rPr>
          <w:rFonts w:asciiTheme="majorBidi" w:hAnsiTheme="majorBidi" w:cstheme="majorBidi"/>
          <w:color w:val="000000" w:themeColor="text1"/>
        </w:rPr>
      </w:pPr>
      <w:r w:rsidRPr="00574A6A">
        <w:rPr>
          <w:rFonts w:asciiTheme="majorBidi" w:hAnsiTheme="majorBidi" w:cstheme="majorBidi"/>
          <w:color w:val="000000" w:themeColor="text1"/>
        </w:rPr>
        <w:t xml:space="preserve">When comparing the response to treatment in the </w:t>
      </w:r>
      <w:r w:rsidR="00574A6A">
        <w:rPr>
          <w:rFonts w:asciiTheme="majorBidi" w:hAnsiTheme="majorBidi" w:cstheme="majorBidi"/>
          <w:color w:val="000000" w:themeColor="text1"/>
        </w:rPr>
        <w:t>two</w:t>
      </w:r>
      <w:r w:rsidRPr="00574A6A">
        <w:rPr>
          <w:rFonts w:asciiTheme="majorBidi" w:hAnsiTheme="majorBidi" w:cstheme="majorBidi"/>
          <w:color w:val="000000" w:themeColor="text1"/>
        </w:rPr>
        <w:t xml:space="preserve"> groups, a statistically significant difference was obtained regarding the H. pylori antigen testing before and after </w:t>
      </w:r>
      <w:r w:rsidR="00A71EA5" w:rsidRPr="00574A6A">
        <w:rPr>
          <w:rFonts w:asciiTheme="majorBidi" w:hAnsiTheme="majorBidi" w:cstheme="majorBidi"/>
          <w:color w:val="000000" w:themeColor="text1"/>
        </w:rPr>
        <w:t>treatment</w:t>
      </w:r>
      <w:r w:rsidR="00574A6A">
        <w:rPr>
          <w:rFonts w:asciiTheme="majorBidi" w:hAnsiTheme="majorBidi" w:cstheme="majorBidi"/>
          <w:color w:val="000000" w:themeColor="text1"/>
        </w:rPr>
        <w:t>. (35) Individuals were negative after treatment for the control group, and (22) individuals</w:t>
      </w:r>
      <w:r w:rsidR="00A71EA5" w:rsidRPr="00574A6A">
        <w:rPr>
          <w:rFonts w:asciiTheme="majorBidi" w:hAnsiTheme="majorBidi" w:cstheme="majorBidi"/>
          <w:color w:val="000000" w:themeColor="text1"/>
        </w:rPr>
        <w:t xml:space="preserve"> were negative after treatment for the cases group.</w:t>
      </w:r>
      <w:r w:rsidR="00574A6A">
        <w:rPr>
          <w:rFonts w:asciiTheme="majorBidi" w:hAnsiTheme="majorBidi" w:cstheme="majorBidi"/>
          <w:color w:val="000000" w:themeColor="text1"/>
        </w:rPr>
        <w:t xml:space="preserve"> </w:t>
      </w:r>
      <w:r w:rsidRPr="00574A6A">
        <w:rPr>
          <w:rFonts w:asciiTheme="majorBidi" w:hAnsiTheme="majorBidi" w:cstheme="majorBidi"/>
          <w:color w:val="000000" w:themeColor="text1"/>
        </w:rPr>
        <w:t>(Table 4)</w:t>
      </w:r>
    </w:p>
    <w:p w14:paraId="65E5E2DB" w14:textId="4B6913DB" w:rsidR="00276785" w:rsidRPr="00276785" w:rsidRDefault="00276785" w:rsidP="00276785">
      <w:pPr>
        <w:pStyle w:val="Caption"/>
        <w:keepNext/>
      </w:pPr>
      <w:bookmarkStart w:id="9" w:name="_Hlk207454418"/>
      <w:r>
        <w:t xml:space="preserve">Tab </w:t>
      </w:r>
      <w:fldSimple w:instr=" SEQ Table \* ARABIC ">
        <w:r w:rsidR="00B12C8B">
          <w:rPr>
            <w:noProof/>
          </w:rPr>
          <w:t>4</w:t>
        </w:r>
      </w:fldSimple>
      <w:r>
        <w:t>.</w:t>
      </w:r>
      <w:r w:rsidRPr="00276785">
        <w:rPr>
          <w:b/>
          <w:bCs/>
        </w:rPr>
        <w:t xml:space="preserve"> Shows the comparison between the two groups regarding H. pylori antigen testing before and after therapy</w:t>
      </w:r>
      <w:bookmarkEnd w:id="9"/>
      <w:r w:rsidRPr="00276785">
        <w:rPr>
          <w:b/>
          <w:bCs/>
        </w:rPr>
        <w:t>:</w:t>
      </w:r>
    </w:p>
    <w:tbl>
      <w:tblPr>
        <w:tblW w:w="9360" w:type="dxa"/>
        <w:tblLayout w:type="fixed"/>
        <w:tblLook w:val="0000" w:firstRow="0" w:lastRow="0" w:firstColumn="0" w:lastColumn="0" w:noHBand="0" w:noVBand="0"/>
        <w:tblCaption w:val="Table 4. Shows the comparison between the two groups regarding H. pylori antigen testing before and after therapy"/>
        <w:tblDescription w:val="Data are presented as mean and SD, *: significant as P value &lt; 0.05."/>
      </w:tblPr>
      <w:tblGrid>
        <w:gridCol w:w="2358"/>
        <w:gridCol w:w="1044"/>
        <w:gridCol w:w="1135"/>
        <w:gridCol w:w="1133"/>
        <w:gridCol w:w="1276"/>
        <w:gridCol w:w="1095"/>
        <w:gridCol w:w="1319"/>
      </w:tblGrid>
      <w:tr w:rsidR="00577358" w:rsidRPr="00755FDE" w14:paraId="1FCD0209" w14:textId="77777777" w:rsidTr="00276785">
        <w:trPr>
          <w:cantSplit/>
          <w:trHeight w:val="20"/>
        </w:trPr>
        <w:tc>
          <w:tcPr>
            <w:tcW w:w="2358" w:type="dxa"/>
            <w:tcBorders>
              <w:top w:val="single" w:sz="4" w:space="0" w:color="auto"/>
              <w:bottom w:val="single" w:sz="4" w:space="0" w:color="auto"/>
            </w:tcBorders>
            <w:tcMar>
              <w:top w:w="0" w:type="dxa"/>
              <w:bottom w:w="0" w:type="dxa"/>
            </w:tcMar>
            <w:vAlign w:val="center"/>
          </w:tcPr>
          <w:p w14:paraId="698B6A91" w14:textId="77777777" w:rsidR="00577358" w:rsidRPr="00755FDE" w:rsidRDefault="00577358" w:rsidP="00577358">
            <w:pPr>
              <w:spacing w:after="0" w:line="240" w:lineRule="auto"/>
              <w:jc w:val="center"/>
              <w:rPr>
                <w:rFonts w:asciiTheme="majorBidi" w:eastAsia="Times New Roman" w:hAnsiTheme="majorBidi" w:cstheme="majorBidi"/>
                <w:b/>
                <w:bCs/>
              </w:rPr>
            </w:pPr>
          </w:p>
        </w:tc>
        <w:tc>
          <w:tcPr>
            <w:tcW w:w="1044" w:type="dxa"/>
            <w:tcBorders>
              <w:top w:val="single" w:sz="4" w:space="0" w:color="auto"/>
              <w:bottom w:val="single" w:sz="4" w:space="0" w:color="auto"/>
            </w:tcBorders>
            <w:shd w:val="clear" w:color="auto" w:fill="FFFFFF"/>
            <w:tcMar>
              <w:top w:w="0" w:type="dxa"/>
              <w:bottom w:w="0" w:type="dxa"/>
            </w:tcMar>
            <w:vAlign w:val="center"/>
          </w:tcPr>
          <w:p w14:paraId="248438E9" w14:textId="77777777" w:rsidR="00577358" w:rsidRPr="00755FDE" w:rsidRDefault="00577358" w:rsidP="00577358">
            <w:pPr>
              <w:spacing w:after="0" w:line="240" w:lineRule="auto"/>
              <w:jc w:val="center"/>
              <w:rPr>
                <w:rFonts w:asciiTheme="majorBidi" w:eastAsia="Times New Roman" w:hAnsiTheme="majorBidi" w:cstheme="majorBidi"/>
                <w:b/>
                <w:bCs/>
              </w:rPr>
            </w:pPr>
          </w:p>
        </w:tc>
        <w:tc>
          <w:tcPr>
            <w:tcW w:w="1135" w:type="dxa"/>
            <w:tcBorders>
              <w:top w:val="single" w:sz="4" w:space="0" w:color="auto"/>
              <w:bottom w:val="single" w:sz="4" w:space="0" w:color="auto"/>
            </w:tcBorders>
            <w:shd w:val="clear" w:color="auto" w:fill="FFFFFF"/>
            <w:tcMar>
              <w:top w:w="0" w:type="dxa"/>
              <w:bottom w:w="0" w:type="dxa"/>
            </w:tcMar>
            <w:vAlign w:val="center"/>
          </w:tcPr>
          <w:p w14:paraId="7F87FC43" w14:textId="77777777" w:rsidR="00577358" w:rsidRPr="00755FDE" w:rsidRDefault="00577358" w:rsidP="00577358">
            <w:pPr>
              <w:spacing w:after="0" w:line="240" w:lineRule="auto"/>
              <w:jc w:val="center"/>
              <w:rPr>
                <w:rFonts w:asciiTheme="majorBidi" w:eastAsia="Times New Roman" w:hAnsiTheme="majorBidi" w:cstheme="majorBidi"/>
                <w:b/>
                <w:bCs/>
              </w:rPr>
            </w:pPr>
            <w:r w:rsidRPr="00755FDE">
              <w:rPr>
                <w:rFonts w:asciiTheme="majorBidi" w:eastAsia="Times New Roman" w:hAnsiTheme="majorBidi" w:cstheme="majorBidi"/>
                <w:b/>
                <w:bCs/>
              </w:rPr>
              <w:t>Number</w:t>
            </w:r>
          </w:p>
        </w:tc>
        <w:tc>
          <w:tcPr>
            <w:tcW w:w="1133" w:type="dxa"/>
            <w:tcBorders>
              <w:top w:val="single" w:sz="4" w:space="0" w:color="auto"/>
              <w:bottom w:val="single" w:sz="4" w:space="0" w:color="auto"/>
            </w:tcBorders>
            <w:shd w:val="clear" w:color="auto" w:fill="FFFFFF"/>
            <w:tcMar>
              <w:top w:w="0" w:type="dxa"/>
              <w:bottom w:w="0" w:type="dxa"/>
            </w:tcMar>
            <w:vAlign w:val="center"/>
          </w:tcPr>
          <w:p w14:paraId="1EE58A55" w14:textId="77777777" w:rsidR="00577358" w:rsidRPr="00755FDE" w:rsidRDefault="00577358" w:rsidP="00577358">
            <w:pPr>
              <w:spacing w:after="0" w:line="240" w:lineRule="auto"/>
              <w:jc w:val="center"/>
              <w:rPr>
                <w:rFonts w:asciiTheme="majorBidi" w:eastAsia="Times New Roman" w:hAnsiTheme="majorBidi" w:cstheme="majorBidi"/>
                <w:b/>
                <w:bCs/>
              </w:rPr>
            </w:pPr>
            <w:r w:rsidRPr="00755FDE">
              <w:rPr>
                <w:rFonts w:asciiTheme="majorBidi" w:eastAsia="Times New Roman" w:hAnsiTheme="majorBidi" w:cstheme="majorBidi"/>
                <w:b/>
                <w:bCs/>
              </w:rPr>
              <w:t>Mean</w:t>
            </w:r>
          </w:p>
        </w:tc>
        <w:tc>
          <w:tcPr>
            <w:tcW w:w="1276" w:type="dxa"/>
            <w:tcBorders>
              <w:top w:val="single" w:sz="4" w:space="0" w:color="auto"/>
              <w:bottom w:val="single" w:sz="4" w:space="0" w:color="auto"/>
            </w:tcBorders>
            <w:shd w:val="clear" w:color="auto" w:fill="FFFFFF"/>
            <w:tcMar>
              <w:top w:w="0" w:type="dxa"/>
              <w:bottom w:w="0" w:type="dxa"/>
            </w:tcMar>
            <w:vAlign w:val="center"/>
          </w:tcPr>
          <w:p w14:paraId="66F8993F" w14:textId="77777777" w:rsidR="00577358" w:rsidRPr="00755FDE" w:rsidRDefault="00577358" w:rsidP="00577358">
            <w:pPr>
              <w:spacing w:after="0" w:line="240" w:lineRule="auto"/>
              <w:jc w:val="center"/>
              <w:rPr>
                <w:rFonts w:asciiTheme="majorBidi" w:eastAsia="Times New Roman" w:hAnsiTheme="majorBidi" w:cstheme="majorBidi"/>
                <w:b/>
                <w:bCs/>
              </w:rPr>
            </w:pPr>
            <w:r w:rsidRPr="00755FDE">
              <w:rPr>
                <w:rFonts w:asciiTheme="majorBidi" w:eastAsia="Times New Roman" w:hAnsiTheme="majorBidi" w:cstheme="majorBidi"/>
                <w:b/>
                <w:bCs/>
              </w:rPr>
              <w:t>Standard deviation</w:t>
            </w:r>
          </w:p>
        </w:tc>
        <w:tc>
          <w:tcPr>
            <w:tcW w:w="1095" w:type="dxa"/>
            <w:tcBorders>
              <w:top w:val="single" w:sz="4" w:space="0" w:color="auto"/>
              <w:bottom w:val="single" w:sz="4" w:space="0" w:color="auto"/>
            </w:tcBorders>
            <w:shd w:val="clear" w:color="auto" w:fill="FFFFFF"/>
            <w:tcMar>
              <w:top w:w="0" w:type="dxa"/>
              <w:bottom w:w="0" w:type="dxa"/>
            </w:tcMar>
            <w:vAlign w:val="center"/>
          </w:tcPr>
          <w:p w14:paraId="6A1BF2D5" w14:textId="77777777" w:rsidR="00577358" w:rsidRPr="00755FDE" w:rsidRDefault="00577358" w:rsidP="00577358">
            <w:pPr>
              <w:spacing w:after="0" w:line="240" w:lineRule="auto"/>
              <w:jc w:val="center"/>
              <w:rPr>
                <w:rFonts w:asciiTheme="majorBidi" w:eastAsia="Times New Roman" w:hAnsiTheme="majorBidi" w:cstheme="majorBidi"/>
                <w:b/>
                <w:bCs/>
              </w:rPr>
            </w:pPr>
            <w:r w:rsidRPr="00755FDE">
              <w:rPr>
                <w:rFonts w:asciiTheme="majorBidi" w:eastAsia="Times New Roman" w:hAnsiTheme="majorBidi" w:cstheme="majorBidi"/>
                <w:b/>
                <w:bCs/>
              </w:rPr>
              <w:t>t</w:t>
            </w:r>
          </w:p>
        </w:tc>
        <w:tc>
          <w:tcPr>
            <w:tcW w:w="1319" w:type="dxa"/>
            <w:tcBorders>
              <w:top w:val="single" w:sz="4" w:space="0" w:color="auto"/>
              <w:bottom w:val="single" w:sz="4" w:space="0" w:color="auto"/>
            </w:tcBorders>
            <w:shd w:val="clear" w:color="auto" w:fill="FFFFFF"/>
            <w:tcMar>
              <w:top w:w="0" w:type="dxa"/>
              <w:bottom w:w="0" w:type="dxa"/>
            </w:tcMar>
            <w:vAlign w:val="center"/>
          </w:tcPr>
          <w:p w14:paraId="4D3FB343" w14:textId="137F44D9" w:rsidR="00577358" w:rsidRPr="00755FDE" w:rsidRDefault="00A02CCE" w:rsidP="00577358">
            <w:pPr>
              <w:spacing w:after="0" w:line="240" w:lineRule="auto"/>
              <w:jc w:val="center"/>
              <w:rPr>
                <w:rFonts w:asciiTheme="majorBidi" w:eastAsia="Times New Roman" w:hAnsiTheme="majorBidi" w:cstheme="majorBidi"/>
                <w:b/>
                <w:bCs/>
              </w:rPr>
            </w:pPr>
            <w:r w:rsidRPr="00755FDE">
              <w:rPr>
                <w:rFonts w:asciiTheme="majorBidi" w:eastAsia="Times New Roman" w:hAnsiTheme="majorBidi" w:cstheme="majorBidi"/>
                <w:b/>
                <w:bCs/>
              </w:rPr>
              <w:t>P value</w:t>
            </w:r>
          </w:p>
        </w:tc>
      </w:tr>
      <w:tr w:rsidR="00577358" w:rsidRPr="00755FDE" w14:paraId="7CD07CC3" w14:textId="77777777" w:rsidTr="00276785">
        <w:trPr>
          <w:cantSplit/>
          <w:trHeight w:val="20"/>
        </w:trPr>
        <w:tc>
          <w:tcPr>
            <w:tcW w:w="2358" w:type="dxa"/>
            <w:vMerge w:val="restart"/>
            <w:tcBorders>
              <w:top w:val="single" w:sz="4" w:space="0" w:color="auto"/>
            </w:tcBorders>
            <w:shd w:val="clear" w:color="auto" w:fill="E0E0E0"/>
            <w:tcMar>
              <w:top w:w="0" w:type="dxa"/>
              <w:bottom w:w="0" w:type="dxa"/>
            </w:tcMar>
            <w:vAlign w:val="center"/>
          </w:tcPr>
          <w:p w14:paraId="16D3CDF1" w14:textId="77777777" w:rsidR="00577358" w:rsidRPr="00755FDE" w:rsidRDefault="00577358" w:rsidP="00577358">
            <w:pPr>
              <w:spacing w:after="0" w:line="240" w:lineRule="auto"/>
              <w:jc w:val="center"/>
              <w:rPr>
                <w:rFonts w:asciiTheme="majorBidi" w:eastAsia="Times New Roman" w:hAnsiTheme="majorBidi" w:cstheme="majorBidi"/>
                <w:b/>
                <w:bCs/>
              </w:rPr>
            </w:pPr>
            <w:r w:rsidRPr="00755FDE">
              <w:rPr>
                <w:rFonts w:asciiTheme="majorBidi" w:eastAsia="Times New Roman" w:hAnsiTheme="majorBidi" w:cstheme="majorBidi"/>
                <w:b/>
                <w:bCs/>
              </w:rPr>
              <w:t xml:space="preserve">Difference between </w:t>
            </w:r>
            <w:r w:rsidRPr="00755FDE">
              <w:rPr>
                <w:rFonts w:asciiTheme="majorBidi" w:eastAsia="Times New Roman" w:hAnsiTheme="majorBidi" w:cstheme="majorBidi"/>
                <w:b/>
                <w:bCs/>
                <w:i/>
                <w:iCs/>
              </w:rPr>
              <w:t>H. pylori</w:t>
            </w:r>
            <w:r w:rsidRPr="00755FDE">
              <w:rPr>
                <w:rFonts w:asciiTheme="majorBidi" w:eastAsia="Times New Roman" w:hAnsiTheme="majorBidi" w:cstheme="majorBidi"/>
                <w:b/>
                <w:bCs/>
              </w:rPr>
              <w:t xml:space="preserve"> Ag before and after treatment</w:t>
            </w:r>
          </w:p>
        </w:tc>
        <w:tc>
          <w:tcPr>
            <w:tcW w:w="1044" w:type="dxa"/>
            <w:tcBorders>
              <w:top w:val="single" w:sz="4" w:space="0" w:color="auto"/>
            </w:tcBorders>
            <w:shd w:val="clear" w:color="auto" w:fill="E0E0E0"/>
            <w:tcMar>
              <w:top w:w="0" w:type="dxa"/>
              <w:bottom w:w="0" w:type="dxa"/>
            </w:tcMar>
            <w:vAlign w:val="center"/>
          </w:tcPr>
          <w:p w14:paraId="79BF5157" w14:textId="4B5F0654" w:rsidR="00577358" w:rsidRPr="00755FDE" w:rsidRDefault="00577358" w:rsidP="009C2DC7">
            <w:pPr>
              <w:spacing w:after="0" w:line="240" w:lineRule="auto"/>
              <w:jc w:val="center"/>
              <w:rPr>
                <w:rFonts w:asciiTheme="majorBidi" w:eastAsia="Times New Roman" w:hAnsiTheme="majorBidi" w:cstheme="majorBidi"/>
                <w:b/>
                <w:bCs/>
              </w:rPr>
            </w:pPr>
            <w:r w:rsidRPr="00755FDE">
              <w:rPr>
                <w:rFonts w:asciiTheme="majorBidi" w:eastAsia="Times New Roman" w:hAnsiTheme="majorBidi" w:cstheme="majorBidi"/>
                <w:b/>
                <w:bCs/>
              </w:rPr>
              <w:t>Group A</w:t>
            </w:r>
          </w:p>
        </w:tc>
        <w:tc>
          <w:tcPr>
            <w:tcW w:w="1135" w:type="dxa"/>
            <w:tcBorders>
              <w:top w:val="single" w:sz="4" w:space="0" w:color="auto"/>
            </w:tcBorders>
            <w:shd w:val="clear" w:color="auto" w:fill="FFFFFF"/>
            <w:tcMar>
              <w:top w:w="0" w:type="dxa"/>
              <w:bottom w:w="0" w:type="dxa"/>
            </w:tcMar>
            <w:vAlign w:val="center"/>
          </w:tcPr>
          <w:p w14:paraId="3BA068CC" w14:textId="77777777" w:rsidR="00577358" w:rsidRPr="00755FDE" w:rsidRDefault="00577358" w:rsidP="00577358">
            <w:pPr>
              <w:spacing w:after="0" w:line="240" w:lineRule="auto"/>
              <w:jc w:val="center"/>
              <w:rPr>
                <w:rFonts w:asciiTheme="majorBidi" w:eastAsia="Times New Roman" w:hAnsiTheme="majorBidi" w:cstheme="majorBidi"/>
              </w:rPr>
            </w:pPr>
            <w:r w:rsidRPr="00755FDE">
              <w:rPr>
                <w:rFonts w:asciiTheme="majorBidi" w:eastAsia="Times New Roman" w:hAnsiTheme="majorBidi" w:cstheme="majorBidi"/>
              </w:rPr>
              <w:t>52</w:t>
            </w:r>
          </w:p>
        </w:tc>
        <w:tc>
          <w:tcPr>
            <w:tcW w:w="1133" w:type="dxa"/>
            <w:tcBorders>
              <w:top w:val="single" w:sz="4" w:space="0" w:color="auto"/>
            </w:tcBorders>
            <w:shd w:val="clear" w:color="auto" w:fill="FFFFFF"/>
            <w:tcMar>
              <w:top w:w="0" w:type="dxa"/>
              <w:bottom w:w="0" w:type="dxa"/>
            </w:tcMar>
            <w:vAlign w:val="center"/>
          </w:tcPr>
          <w:p w14:paraId="13E12D0F" w14:textId="77777777" w:rsidR="00577358" w:rsidRPr="00755FDE" w:rsidRDefault="00577358" w:rsidP="00577358">
            <w:pPr>
              <w:spacing w:after="0" w:line="240" w:lineRule="auto"/>
              <w:jc w:val="center"/>
              <w:rPr>
                <w:rFonts w:asciiTheme="majorBidi" w:eastAsia="Times New Roman" w:hAnsiTheme="majorBidi" w:cstheme="majorBidi"/>
              </w:rPr>
            </w:pPr>
            <w:r w:rsidRPr="00755FDE">
              <w:rPr>
                <w:rFonts w:asciiTheme="majorBidi" w:eastAsia="Times New Roman" w:hAnsiTheme="majorBidi" w:cstheme="majorBidi"/>
              </w:rPr>
              <w:t>31.8077</w:t>
            </w:r>
          </w:p>
        </w:tc>
        <w:tc>
          <w:tcPr>
            <w:tcW w:w="1276" w:type="dxa"/>
            <w:tcBorders>
              <w:top w:val="single" w:sz="4" w:space="0" w:color="auto"/>
            </w:tcBorders>
            <w:shd w:val="clear" w:color="auto" w:fill="FFFFFF"/>
            <w:tcMar>
              <w:top w:w="0" w:type="dxa"/>
              <w:bottom w:w="0" w:type="dxa"/>
            </w:tcMar>
            <w:vAlign w:val="center"/>
          </w:tcPr>
          <w:p w14:paraId="408A4ED9" w14:textId="77777777" w:rsidR="00577358" w:rsidRPr="00755FDE" w:rsidRDefault="00577358" w:rsidP="00577358">
            <w:pPr>
              <w:spacing w:after="0" w:line="240" w:lineRule="auto"/>
              <w:jc w:val="center"/>
              <w:rPr>
                <w:rFonts w:asciiTheme="majorBidi" w:eastAsia="Times New Roman" w:hAnsiTheme="majorBidi" w:cstheme="majorBidi"/>
              </w:rPr>
            </w:pPr>
            <w:r w:rsidRPr="00755FDE">
              <w:rPr>
                <w:rFonts w:asciiTheme="majorBidi" w:eastAsia="Times New Roman" w:hAnsiTheme="majorBidi" w:cstheme="majorBidi"/>
              </w:rPr>
              <w:t>18.85449</w:t>
            </w:r>
          </w:p>
        </w:tc>
        <w:tc>
          <w:tcPr>
            <w:tcW w:w="1095" w:type="dxa"/>
            <w:vMerge w:val="restart"/>
            <w:tcBorders>
              <w:top w:val="single" w:sz="4" w:space="0" w:color="auto"/>
            </w:tcBorders>
            <w:shd w:val="clear" w:color="auto" w:fill="FFFFFF"/>
            <w:tcMar>
              <w:top w:w="0" w:type="dxa"/>
              <w:bottom w:w="0" w:type="dxa"/>
            </w:tcMar>
            <w:vAlign w:val="center"/>
          </w:tcPr>
          <w:p w14:paraId="55291723" w14:textId="10995B12" w:rsidR="00577358" w:rsidRPr="00755FDE" w:rsidRDefault="00577358" w:rsidP="00577358">
            <w:pPr>
              <w:spacing w:after="0" w:line="240" w:lineRule="auto"/>
              <w:jc w:val="center"/>
              <w:rPr>
                <w:rFonts w:asciiTheme="majorBidi" w:eastAsia="Times New Roman" w:hAnsiTheme="majorBidi" w:cstheme="majorBidi"/>
              </w:rPr>
            </w:pPr>
            <w:r w:rsidRPr="00755FDE">
              <w:rPr>
                <w:rFonts w:asciiTheme="majorBidi" w:eastAsia="Times New Roman" w:hAnsiTheme="majorBidi" w:cstheme="majorBidi"/>
              </w:rPr>
              <w:t>-4.891</w:t>
            </w:r>
          </w:p>
        </w:tc>
        <w:tc>
          <w:tcPr>
            <w:tcW w:w="1319" w:type="dxa"/>
            <w:vMerge w:val="restart"/>
            <w:tcBorders>
              <w:top w:val="single" w:sz="4" w:space="0" w:color="auto"/>
            </w:tcBorders>
            <w:shd w:val="clear" w:color="auto" w:fill="FFFFFF"/>
            <w:tcMar>
              <w:top w:w="0" w:type="dxa"/>
              <w:bottom w:w="0" w:type="dxa"/>
            </w:tcMar>
            <w:vAlign w:val="center"/>
          </w:tcPr>
          <w:p w14:paraId="24697594" w14:textId="7D0841CE" w:rsidR="00577358" w:rsidRPr="00755FDE" w:rsidRDefault="002D61BA" w:rsidP="0009613A">
            <w:pPr>
              <w:spacing w:after="0" w:line="240" w:lineRule="auto"/>
              <w:jc w:val="center"/>
              <w:rPr>
                <w:rFonts w:asciiTheme="majorBidi" w:eastAsia="Times New Roman" w:hAnsiTheme="majorBidi" w:cstheme="majorBidi"/>
              </w:rPr>
            </w:pPr>
            <w:r>
              <w:rPr>
                <w:rFonts w:asciiTheme="majorBidi" w:eastAsia="Times New Roman" w:hAnsiTheme="majorBidi" w:cstheme="majorBidi"/>
              </w:rPr>
              <w:t xml:space="preserve">&lt; </w:t>
            </w:r>
            <w:r w:rsidR="00577358" w:rsidRPr="00755FDE">
              <w:rPr>
                <w:rFonts w:asciiTheme="majorBidi" w:eastAsia="Times New Roman" w:hAnsiTheme="majorBidi" w:cstheme="majorBidi"/>
              </w:rPr>
              <w:t>0.00</w:t>
            </w:r>
            <w:r w:rsidR="0009613A">
              <w:rPr>
                <w:rFonts w:asciiTheme="majorBidi" w:eastAsia="Times New Roman" w:hAnsiTheme="majorBidi" w:cstheme="majorBidi"/>
              </w:rPr>
              <w:t>1</w:t>
            </w:r>
            <w:r w:rsidR="0009613A" w:rsidRPr="00755FDE">
              <w:rPr>
                <w:rFonts w:asciiTheme="majorBidi" w:hAnsiTheme="majorBidi" w:cstheme="majorBidi"/>
                <w:color w:val="000000" w:themeColor="text1"/>
                <w:sz w:val="20"/>
                <w:szCs w:val="20"/>
              </w:rPr>
              <w:t>*</w:t>
            </w:r>
          </w:p>
        </w:tc>
      </w:tr>
      <w:tr w:rsidR="00577358" w:rsidRPr="00755FDE" w14:paraId="254DDD3F" w14:textId="77777777" w:rsidTr="00276785">
        <w:trPr>
          <w:cantSplit/>
          <w:trHeight w:val="20"/>
        </w:trPr>
        <w:tc>
          <w:tcPr>
            <w:tcW w:w="2358" w:type="dxa"/>
            <w:vMerge/>
            <w:tcBorders>
              <w:bottom w:val="single" w:sz="4" w:space="0" w:color="auto"/>
            </w:tcBorders>
            <w:shd w:val="clear" w:color="auto" w:fill="E0E0E0"/>
            <w:tcMar>
              <w:top w:w="0" w:type="dxa"/>
              <w:bottom w:w="0" w:type="dxa"/>
            </w:tcMar>
            <w:vAlign w:val="center"/>
          </w:tcPr>
          <w:p w14:paraId="654F4869" w14:textId="77777777" w:rsidR="00577358" w:rsidRPr="00755FDE" w:rsidRDefault="00577358" w:rsidP="00577358">
            <w:pPr>
              <w:spacing w:after="0" w:line="240" w:lineRule="auto"/>
              <w:jc w:val="center"/>
              <w:rPr>
                <w:rFonts w:asciiTheme="majorBidi" w:eastAsia="Times New Roman" w:hAnsiTheme="majorBidi" w:cstheme="majorBidi"/>
                <w:b/>
                <w:bCs/>
              </w:rPr>
            </w:pPr>
          </w:p>
        </w:tc>
        <w:tc>
          <w:tcPr>
            <w:tcW w:w="1044" w:type="dxa"/>
            <w:tcBorders>
              <w:bottom w:val="single" w:sz="4" w:space="0" w:color="auto"/>
            </w:tcBorders>
            <w:shd w:val="clear" w:color="auto" w:fill="E0E0E0"/>
            <w:tcMar>
              <w:top w:w="0" w:type="dxa"/>
              <w:bottom w:w="0" w:type="dxa"/>
            </w:tcMar>
            <w:vAlign w:val="center"/>
          </w:tcPr>
          <w:p w14:paraId="03A07E98" w14:textId="2CE5BD84" w:rsidR="00577358" w:rsidRPr="00755FDE" w:rsidRDefault="00577358" w:rsidP="009C2DC7">
            <w:pPr>
              <w:spacing w:after="0" w:line="240" w:lineRule="auto"/>
              <w:jc w:val="center"/>
              <w:rPr>
                <w:rFonts w:asciiTheme="majorBidi" w:eastAsia="Times New Roman" w:hAnsiTheme="majorBidi" w:cstheme="majorBidi"/>
                <w:b/>
                <w:bCs/>
              </w:rPr>
            </w:pPr>
            <w:r w:rsidRPr="00755FDE">
              <w:rPr>
                <w:rFonts w:asciiTheme="majorBidi" w:eastAsia="Times New Roman" w:hAnsiTheme="majorBidi" w:cstheme="majorBidi"/>
                <w:b/>
                <w:bCs/>
              </w:rPr>
              <w:t>Group B</w:t>
            </w:r>
          </w:p>
        </w:tc>
        <w:tc>
          <w:tcPr>
            <w:tcW w:w="1135" w:type="dxa"/>
            <w:tcBorders>
              <w:bottom w:val="single" w:sz="4" w:space="0" w:color="auto"/>
            </w:tcBorders>
            <w:shd w:val="clear" w:color="auto" w:fill="FFFFFF"/>
            <w:tcMar>
              <w:top w:w="0" w:type="dxa"/>
              <w:bottom w:w="0" w:type="dxa"/>
            </w:tcMar>
            <w:vAlign w:val="center"/>
          </w:tcPr>
          <w:p w14:paraId="3F2545F1" w14:textId="77777777" w:rsidR="00577358" w:rsidRPr="00755FDE" w:rsidRDefault="00577358" w:rsidP="00577358">
            <w:pPr>
              <w:spacing w:after="0" w:line="240" w:lineRule="auto"/>
              <w:jc w:val="center"/>
              <w:rPr>
                <w:rFonts w:asciiTheme="majorBidi" w:eastAsia="Times New Roman" w:hAnsiTheme="majorBidi" w:cstheme="majorBidi"/>
              </w:rPr>
            </w:pPr>
            <w:r w:rsidRPr="00755FDE">
              <w:rPr>
                <w:rFonts w:asciiTheme="majorBidi" w:eastAsia="Times New Roman" w:hAnsiTheme="majorBidi" w:cstheme="majorBidi"/>
              </w:rPr>
              <w:t>52</w:t>
            </w:r>
          </w:p>
        </w:tc>
        <w:tc>
          <w:tcPr>
            <w:tcW w:w="1133" w:type="dxa"/>
            <w:tcBorders>
              <w:bottom w:val="single" w:sz="4" w:space="0" w:color="auto"/>
            </w:tcBorders>
            <w:shd w:val="clear" w:color="auto" w:fill="FFFFFF"/>
            <w:tcMar>
              <w:top w:w="0" w:type="dxa"/>
              <w:bottom w:w="0" w:type="dxa"/>
            </w:tcMar>
            <w:vAlign w:val="center"/>
          </w:tcPr>
          <w:p w14:paraId="13F8F549" w14:textId="1575C9C6" w:rsidR="00577358" w:rsidRPr="00791788" w:rsidRDefault="00917022" w:rsidP="00577358">
            <w:pPr>
              <w:spacing w:after="0" w:line="240" w:lineRule="auto"/>
              <w:jc w:val="center"/>
              <w:rPr>
                <w:rFonts w:asciiTheme="majorBidi" w:eastAsia="Times New Roman" w:hAnsiTheme="majorBidi" w:cstheme="majorBidi"/>
              </w:rPr>
            </w:pPr>
            <w:r w:rsidRPr="00791788">
              <w:rPr>
                <w:rFonts w:asciiTheme="majorBidi" w:eastAsia="Times New Roman" w:hAnsiTheme="majorBidi" w:cstheme="majorBidi"/>
              </w:rPr>
              <w:t>58.5385</w:t>
            </w:r>
          </w:p>
        </w:tc>
        <w:tc>
          <w:tcPr>
            <w:tcW w:w="1276" w:type="dxa"/>
            <w:tcBorders>
              <w:bottom w:val="single" w:sz="4" w:space="0" w:color="auto"/>
            </w:tcBorders>
            <w:shd w:val="clear" w:color="auto" w:fill="FFFFFF"/>
            <w:tcMar>
              <w:top w:w="0" w:type="dxa"/>
              <w:bottom w:w="0" w:type="dxa"/>
            </w:tcMar>
            <w:vAlign w:val="center"/>
          </w:tcPr>
          <w:p w14:paraId="50E6B6FA" w14:textId="62CA7962" w:rsidR="00577358" w:rsidRPr="00791788" w:rsidRDefault="00917022" w:rsidP="00577358">
            <w:pPr>
              <w:spacing w:after="0" w:line="240" w:lineRule="auto"/>
              <w:jc w:val="center"/>
              <w:rPr>
                <w:rFonts w:asciiTheme="majorBidi" w:eastAsia="Times New Roman" w:hAnsiTheme="majorBidi" w:cstheme="majorBidi"/>
              </w:rPr>
            </w:pPr>
            <w:r w:rsidRPr="00791788">
              <w:rPr>
                <w:rFonts w:asciiTheme="majorBidi" w:eastAsia="Times New Roman" w:hAnsiTheme="majorBidi" w:cstheme="majorBidi"/>
              </w:rPr>
              <w:t>34.60390</w:t>
            </w:r>
          </w:p>
        </w:tc>
        <w:tc>
          <w:tcPr>
            <w:tcW w:w="1095" w:type="dxa"/>
            <w:vMerge/>
            <w:tcBorders>
              <w:bottom w:val="single" w:sz="4" w:space="0" w:color="auto"/>
            </w:tcBorders>
            <w:shd w:val="clear" w:color="auto" w:fill="FFFFFF"/>
            <w:tcMar>
              <w:top w:w="0" w:type="dxa"/>
              <w:bottom w:w="0" w:type="dxa"/>
            </w:tcMar>
            <w:vAlign w:val="center"/>
          </w:tcPr>
          <w:p w14:paraId="3E067D45" w14:textId="77777777" w:rsidR="00577358" w:rsidRPr="00755FDE" w:rsidRDefault="00577358" w:rsidP="00577358">
            <w:pPr>
              <w:spacing w:after="0" w:line="240" w:lineRule="auto"/>
              <w:jc w:val="center"/>
              <w:rPr>
                <w:rFonts w:asciiTheme="majorBidi" w:eastAsia="Times New Roman" w:hAnsiTheme="majorBidi" w:cstheme="majorBidi"/>
              </w:rPr>
            </w:pPr>
          </w:p>
        </w:tc>
        <w:tc>
          <w:tcPr>
            <w:tcW w:w="1319" w:type="dxa"/>
            <w:vMerge/>
            <w:tcBorders>
              <w:bottom w:val="single" w:sz="4" w:space="0" w:color="auto"/>
            </w:tcBorders>
            <w:shd w:val="clear" w:color="auto" w:fill="FFFFFF"/>
            <w:tcMar>
              <w:top w:w="0" w:type="dxa"/>
              <w:bottom w:w="0" w:type="dxa"/>
            </w:tcMar>
            <w:vAlign w:val="center"/>
          </w:tcPr>
          <w:p w14:paraId="1A00A1DA" w14:textId="77777777" w:rsidR="00577358" w:rsidRPr="00755FDE" w:rsidRDefault="00577358" w:rsidP="00276785">
            <w:pPr>
              <w:keepNext/>
              <w:spacing w:after="0" w:line="240" w:lineRule="auto"/>
              <w:jc w:val="center"/>
              <w:rPr>
                <w:rFonts w:asciiTheme="majorBidi" w:eastAsia="Times New Roman" w:hAnsiTheme="majorBidi" w:cstheme="majorBidi"/>
              </w:rPr>
            </w:pPr>
          </w:p>
        </w:tc>
      </w:tr>
    </w:tbl>
    <w:p w14:paraId="4786F09B" w14:textId="77777777" w:rsidR="00276785" w:rsidRPr="00276785" w:rsidRDefault="00276785" w:rsidP="00276785">
      <w:pPr>
        <w:rPr>
          <w:i/>
          <w:iCs/>
          <w:color w:val="0E2841" w:themeColor="text2"/>
          <w:sz w:val="18"/>
          <w:szCs w:val="18"/>
        </w:rPr>
      </w:pPr>
      <w:bookmarkStart w:id="10" w:name="_Hlk207454440"/>
      <w:r w:rsidRPr="00276785">
        <w:rPr>
          <w:i/>
          <w:iCs/>
          <w:color w:val="0E2841" w:themeColor="text2"/>
          <w:sz w:val="18"/>
          <w:szCs w:val="18"/>
        </w:rPr>
        <w:t>Data are presented as mean and SD, *: significant as P value &lt; 0.05.</w:t>
      </w:r>
    </w:p>
    <w:bookmarkEnd w:id="10"/>
    <w:p w14:paraId="508866BA" w14:textId="77777777" w:rsidR="005A780A" w:rsidRDefault="00FC67BC" w:rsidP="00FC67BC">
      <w:pPr>
        <w:pStyle w:val="NormalWeb"/>
        <w:rPr>
          <w:rFonts w:asciiTheme="majorBidi" w:eastAsia="Times New Roman" w:hAnsiTheme="majorBidi" w:cstheme="majorBidi"/>
          <w:color w:val="000000" w:themeColor="text1"/>
        </w:rPr>
      </w:pPr>
      <w:r w:rsidRPr="00CF72E1">
        <w:rPr>
          <w:rFonts w:asciiTheme="majorBidi" w:eastAsia="Times New Roman" w:hAnsiTheme="majorBidi" w:cstheme="majorBidi"/>
          <w:color w:val="000000" w:themeColor="text1"/>
        </w:rPr>
        <w:t xml:space="preserve">Based on predictors: CBC(HGB), AST, total and direct bilirubin, creatinine, INR, WBCS, PT%, urea, albumin, platelets, ALT, a regression analysis was performed to correlate predictors to improvements in </w:t>
      </w:r>
      <w:r w:rsidRPr="00CF72E1">
        <w:rPr>
          <w:rFonts w:asciiTheme="majorBidi" w:eastAsia="Times New Roman" w:hAnsiTheme="majorBidi" w:cstheme="majorBidi"/>
          <w:i/>
          <w:iCs/>
          <w:color w:val="000000" w:themeColor="text1"/>
        </w:rPr>
        <w:t>H. pylori</w:t>
      </w:r>
      <w:r w:rsidRPr="00CF72E1">
        <w:rPr>
          <w:rFonts w:asciiTheme="majorBidi" w:eastAsia="Times New Roman" w:hAnsiTheme="majorBidi" w:cstheme="majorBidi"/>
          <w:color w:val="000000" w:themeColor="text1"/>
        </w:rPr>
        <w:t xml:space="preserve"> Ag after treatment (difference between </w:t>
      </w:r>
      <w:r w:rsidRPr="00CF72E1">
        <w:rPr>
          <w:rFonts w:asciiTheme="majorBidi" w:eastAsia="Times New Roman" w:hAnsiTheme="majorBidi" w:cstheme="majorBidi"/>
          <w:i/>
          <w:iCs/>
          <w:color w:val="000000" w:themeColor="text1"/>
        </w:rPr>
        <w:t>H. pylori</w:t>
      </w:r>
      <w:r w:rsidRPr="00CF72E1">
        <w:rPr>
          <w:rFonts w:asciiTheme="majorBidi" w:eastAsia="Times New Roman" w:hAnsiTheme="majorBidi" w:cstheme="majorBidi"/>
          <w:color w:val="000000" w:themeColor="text1"/>
        </w:rPr>
        <w:t xml:space="preserve"> Ag before and after treatment) among both groups</w:t>
      </w:r>
      <w:r w:rsidR="00574A6A">
        <w:rPr>
          <w:rFonts w:asciiTheme="majorBidi" w:eastAsia="Times New Roman" w:hAnsiTheme="majorBidi" w:cstheme="majorBidi"/>
          <w:color w:val="000000" w:themeColor="text1"/>
        </w:rPr>
        <w:t>,</w:t>
      </w:r>
      <w:r w:rsidRPr="00CF72E1">
        <w:rPr>
          <w:rFonts w:asciiTheme="majorBidi" w:eastAsia="Times New Roman" w:hAnsiTheme="majorBidi" w:cstheme="majorBidi"/>
          <w:color w:val="000000" w:themeColor="text1"/>
        </w:rPr>
        <w:t xml:space="preserve"> as shown in </w:t>
      </w:r>
      <w:r w:rsidRPr="00CF72E1">
        <w:rPr>
          <w:rFonts w:asciiTheme="majorBidi" w:eastAsia="Times New Roman" w:hAnsiTheme="majorBidi" w:cstheme="majorBidi"/>
          <w:b/>
          <w:bCs/>
          <w:color w:val="000000" w:themeColor="text1"/>
        </w:rPr>
        <w:t>Table 5</w:t>
      </w:r>
      <w:r w:rsidRPr="00CF72E1">
        <w:rPr>
          <w:rFonts w:asciiTheme="majorBidi" w:eastAsia="Times New Roman" w:hAnsiTheme="majorBidi" w:cstheme="majorBidi"/>
          <w:color w:val="000000" w:themeColor="text1"/>
        </w:rPr>
        <w:t xml:space="preserve">. </w:t>
      </w:r>
      <w:r w:rsidRPr="00574A6A">
        <w:rPr>
          <w:rFonts w:asciiTheme="majorBidi" w:eastAsia="Times New Roman" w:hAnsiTheme="majorBidi" w:cstheme="majorBidi"/>
          <w:color w:val="000000" w:themeColor="text1"/>
        </w:rPr>
        <w:t xml:space="preserve">The </w:t>
      </w:r>
      <w:proofErr w:type="gramStart"/>
      <w:r w:rsidRPr="00574A6A">
        <w:rPr>
          <w:rFonts w:asciiTheme="majorBidi" w:eastAsia="Times New Roman" w:hAnsiTheme="majorBidi" w:cstheme="majorBidi"/>
          <w:color w:val="000000" w:themeColor="text1"/>
        </w:rPr>
        <w:t>result</w:t>
      </w:r>
      <w:proofErr w:type="gramEnd"/>
      <w:r w:rsidRPr="00574A6A">
        <w:rPr>
          <w:rFonts w:asciiTheme="majorBidi" w:eastAsia="Times New Roman" w:hAnsiTheme="majorBidi" w:cstheme="majorBidi"/>
          <w:color w:val="000000" w:themeColor="text1"/>
        </w:rPr>
        <w:t xml:space="preserve"> of this analysis showed </w:t>
      </w:r>
      <w:r w:rsidR="00574A6A">
        <w:rPr>
          <w:rFonts w:asciiTheme="majorBidi" w:eastAsia="Times New Roman" w:hAnsiTheme="majorBidi" w:cstheme="majorBidi"/>
          <w:color w:val="000000" w:themeColor="text1"/>
        </w:rPr>
        <w:t xml:space="preserve">a significant difference between the two </w:t>
      </w:r>
      <w:r w:rsidRPr="00574A6A">
        <w:rPr>
          <w:rFonts w:asciiTheme="majorBidi" w:eastAsia="Times New Roman" w:hAnsiTheme="majorBidi" w:cstheme="majorBidi"/>
          <w:color w:val="000000" w:themeColor="text1"/>
        </w:rPr>
        <w:t>groups.</w:t>
      </w:r>
    </w:p>
    <w:p w14:paraId="07D19991" w14:textId="20D96F1D" w:rsidR="00FC67BC" w:rsidRPr="00574A6A" w:rsidRDefault="00FC67BC" w:rsidP="00FC67BC">
      <w:pPr>
        <w:pStyle w:val="NormalWeb"/>
        <w:rPr>
          <w:rFonts w:asciiTheme="majorBidi" w:eastAsia="Times New Roman" w:hAnsiTheme="majorBidi" w:cstheme="majorBidi"/>
          <w:color w:val="000000" w:themeColor="text1"/>
        </w:rPr>
      </w:pPr>
      <w:r w:rsidRPr="00574A6A">
        <w:rPr>
          <w:rFonts w:eastAsia="Times New Roman"/>
          <w:b/>
          <w:bCs/>
          <w:color w:val="000000" w:themeColor="text1"/>
        </w:rPr>
        <w:t>Group B</w:t>
      </w:r>
      <w:r w:rsidRPr="00574A6A">
        <w:rPr>
          <w:rFonts w:asciiTheme="majorBidi" w:eastAsia="Times New Roman" w:hAnsiTheme="majorBidi" w:cstheme="majorBidi"/>
          <w:color w:val="000000" w:themeColor="text1"/>
        </w:rPr>
        <w:t xml:space="preserve">: Significant correlation between lab parameters and improvement in </w:t>
      </w:r>
      <w:r w:rsidRPr="00574A6A">
        <w:rPr>
          <w:rFonts w:eastAsia="Times New Roman"/>
          <w:i/>
          <w:iCs/>
          <w:color w:val="000000" w:themeColor="text1"/>
        </w:rPr>
        <w:t>H. pylori</w:t>
      </w:r>
      <w:r w:rsidRPr="00574A6A">
        <w:rPr>
          <w:rFonts w:asciiTheme="majorBidi" w:eastAsia="Times New Roman" w:hAnsiTheme="majorBidi" w:cstheme="majorBidi"/>
          <w:color w:val="000000" w:themeColor="text1"/>
        </w:rPr>
        <w:t xml:space="preserve"> antigen (R = 0.579, </w:t>
      </w:r>
      <w:r w:rsidRPr="00574A6A">
        <w:rPr>
          <w:rFonts w:eastAsia="Times New Roman"/>
          <w:b/>
          <w:bCs/>
          <w:color w:val="000000" w:themeColor="text1"/>
        </w:rPr>
        <w:t>P = 0.000</w:t>
      </w:r>
      <w:r w:rsidRPr="00574A6A">
        <w:rPr>
          <w:rFonts w:asciiTheme="majorBidi" w:eastAsia="Times New Roman" w:hAnsiTheme="majorBidi" w:cstheme="majorBidi"/>
          <w:color w:val="000000" w:themeColor="text1"/>
        </w:rPr>
        <w:t>).</w:t>
      </w:r>
    </w:p>
    <w:p w14:paraId="5B23F123" w14:textId="77777777" w:rsidR="00B12C8B" w:rsidRDefault="00FC67BC" w:rsidP="00FC67BC">
      <w:pPr>
        <w:pStyle w:val="NormalWeb"/>
        <w:rPr>
          <w:rFonts w:asciiTheme="majorBidi" w:eastAsia="Times New Roman" w:hAnsiTheme="majorBidi" w:cstheme="majorBidi"/>
          <w:color w:val="000000" w:themeColor="text1"/>
        </w:rPr>
        <w:sectPr w:rsidR="00B12C8B" w:rsidSect="0047188B">
          <w:headerReference w:type="default" r:id="rId11"/>
          <w:footerReference w:type="default" r:id="rId12"/>
          <w:pgSz w:w="12240" w:h="15840"/>
          <w:pgMar w:top="1440" w:right="1440" w:bottom="1440" w:left="1440" w:header="708" w:footer="708" w:gutter="0"/>
          <w:pgNumType w:start="113"/>
          <w:cols w:space="708"/>
          <w:docGrid w:linePitch="360"/>
        </w:sectPr>
      </w:pPr>
      <w:r w:rsidRPr="00574A6A">
        <w:rPr>
          <w:rFonts w:eastAsia="Times New Roman"/>
          <w:b/>
          <w:bCs/>
          <w:color w:val="000000" w:themeColor="text1"/>
        </w:rPr>
        <w:t>Group A</w:t>
      </w:r>
      <w:r w:rsidRPr="00574A6A">
        <w:rPr>
          <w:rFonts w:asciiTheme="majorBidi" w:eastAsia="Times New Roman" w:hAnsiTheme="majorBidi" w:cstheme="majorBidi"/>
          <w:color w:val="000000" w:themeColor="text1"/>
        </w:rPr>
        <w:t xml:space="preserve">: Moderate correlation but </w:t>
      </w:r>
      <w:r w:rsidRPr="00574A6A">
        <w:rPr>
          <w:rFonts w:eastAsia="Times New Roman"/>
          <w:color w:val="000000" w:themeColor="text1"/>
        </w:rPr>
        <w:t>not statistically significant</w:t>
      </w:r>
      <w:r w:rsidRPr="00574A6A">
        <w:rPr>
          <w:rFonts w:asciiTheme="majorBidi" w:eastAsia="Times New Roman" w:hAnsiTheme="majorBidi" w:cstheme="majorBidi"/>
          <w:color w:val="000000" w:themeColor="text1"/>
        </w:rPr>
        <w:t xml:space="preserve"> (R = 0.544, </w:t>
      </w:r>
      <w:r w:rsidRPr="00574A6A">
        <w:rPr>
          <w:rFonts w:eastAsia="Times New Roman"/>
          <w:b/>
          <w:bCs/>
          <w:color w:val="000000" w:themeColor="text1"/>
        </w:rPr>
        <w:t>P = 0.296</w:t>
      </w:r>
      <w:r w:rsidRPr="00574A6A">
        <w:rPr>
          <w:rFonts w:asciiTheme="majorBidi" w:eastAsia="Times New Roman" w:hAnsiTheme="majorBidi" w:cstheme="majorBidi"/>
          <w:color w:val="000000" w:themeColor="text1"/>
        </w:rPr>
        <w:t>)</w:t>
      </w:r>
      <w:r w:rsidR="00276785">
        <w:rPr>
          <w:rFonts w:asciiTheme="majorBidi" w:eastAsia="Times New Roman" w:hAnsiTheme="majorBidi" w:cstheme="majorBidi"/>
          <w:color w:val="000000" w:themeColor="text1"/>
        </w:rPr>
        <w:t>.</w:t>
      </w:r>
    </w:p>
    <w:p w14:paraId="4AFE44C1" w14:textId="0E5E193A" w:rsidR="00B12C8B" w:rsidRPr="00B12C8B" w:rsidRDefault="00B12C8B" w:rsidP="00B12C8B">
      <w:pPr>
        <w:pStyle w:val="Caption"/>
        <w:keepNext/>
        <w:rPr>
          <w:b/>
          <w:bCs/>
        </w:rPr>
      </w:pPr>
      <w:bookmarkStart w:id="11" w:name="_Hlk207454684"/>
      <w:r>
        <w:t xml:space="preserve">Table </w:t>
      </w:r>
      <w:fldSimple w:instr=" SEQ Table \* ARABIC ">
        <w:r>
          <w:rPr>
            <w:noProof/>
          </w:rPr>
          <w:t>5</w:t>
        </w:r>
      </w:fldSimple>
      <w:r>
        <w:t xml:space="preserve">. </w:t>
      </w:r>
      <w:r w:rsidRPr="00B12C8B">
        <w:rPr>
          <w:b/>
          <w:bCs/>
        </w:rPr>
        <w:t>Linear regression analysis for lab investigation measures and improving H. pylori antigen after treatment:</w:t>
      </w:r>
    </w:p>
    <w:bookmarkEnd w:id="11"/>
    <w:tbl>
      <w:tblPr>
        <w:tblW w:w="9639" w:type="dxa"/>
        <w:tblLayout w:type="fixed"/>
        <w:tblLook w:val="0000" w:firstRow="0" w:lastRow="0" w:firstColumn="0" w:lastColumn="0" w:noHBand="0" w:noVBand="0"/>
        <w:tblCaption w:val="Table 5. Linear regression analysis for lab investigation measures and improving H. pylori antigen after treatment:"/>
        <w:tblDescription w:val="Data are presented as mean and SD. *: significant as P value &lt; 0.05.&#10;HGB: hemoglobin, BCS: white blood cells, ALT: alanine transaminase, AST: aspartate transaminase.&#10;"/>
      </w:tblPr>
      <w:tblGrid>
        <w:gridCol w:w="1560"/>
        <w:gridCol w:w="992"/>
        <w:gridCol w:w="1276"/>
        <w:gridCol w:w="850"/>
        <w:gridCol w:w="992"/>
        <w:gridCol w:w="993"/>
        <w:gridCol w:w="1275"/>
        <w:gridCol w:w="851"/>
        <w:gridCol w:w="850"/>
      </w:tblGrid>
      <w:tr w:rsidR="00FC67BC" w:rsidRPr="00B12C8B" w14:paraId="49092EF0" w14:textId="77777777" w:rsidTr="00B12C8B">
        <w:trPr>
          <w:cantSplit/>
          <w:trHeight w:val="180"/>
        </w:trPr>
        <w:tc>
          <w:tcPr>
            <w:tcW w:w="1560" w:type="dxa"/>
            <w:tcBorders>
              <w:top w:val="single" w:sz="4" w:space="0" w:color="auto"/>
            </w:tcBorders>
            <w:shd w:val="clear" w:color="auto" w:fill="FFFFFF"/>
            <w:tcMar>
              <w:top w:w="0" w:type="dxa"/>
              <w:bottom w:w="0" w:type="dxa"/>
            </w:tcMar>
            <w:vAlign w:val="center"/>
          </w:tcPr>
          <w:p w14:paraId="15D7235F" w14:textId="77777777" w:rsidR="00FC67BC" w:rsidRPr="00B12C8B" w:rsidRDefault="00FC67BC" w:rsidP="006B30D2">
            <w:pPr>
              <w:spacing w:after="0"/>
              <w:jc w:val="center"/>
              <w:rPr>
                <w:rFonts w:asciiTheme="majorBidi" w:eastAsia="Times New Roman" w:hAnsiTheme="majorBidi" w:cstheme="majorBidi"/>
                <w:b/>
                <w:bCs/>
                <w:sz w:val="18"/>
                <w:szCs w:val="18"/>
              </w:rPr>
            </w:pPr>
          </w:p>
        </w:tc>
        <w:tc>
          <w:tcPr>
            <w:tcW w:w="4110" w:type="dxa"/>
            <w:gridSpan w:val="4"/>
            <w:tcBorders>
              <w:top w:val="single" w:sz="4" w:space="0" w:color="auto"/>
            </w:tcBorders>
            <w:shd w:val="clear" w:color="auto" w:fill="FFFFFF"/>
            <w:tcMar>
              <w:top w:w="0" w:type="dxa"/>
              <w:bottom w:w="0" w:type="dxa"/>
            </w:tcMar>
            <w:vAlign w:val="center"/>
          </w:tcPr>
          <w:p w14:paraId="7974C21C"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Group B (N=52)</w:t>
            </w:r>
          </w:p>
        </w:tc>
        <w:tc>
          <w:tcPr>
            <w:tcW w:w="3969" w:type="dxa"/>
            <w:gridSpan w:val="4"/>
            <w:tcBorders>
              <w:top w:val="single" w:sz="4" w:space="0" w:color="auto"/>
            </w:tcBorders>
            <w:shd w:val="clear" w:color="auto" w:fill="FFFFFF"/>
            <w:tcMar>
              <w:top w:w="0" w:type="dxa"/>
              <w:bottom w:w="0" w:type="dxa"/>
            </w:tcMar>
            <w:vAlign w:val="center"/>
          </w:tcPr>
          <w:p w14:paraId="0F479AC5"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Group A (n=52)</w:t>
            </w:r>
          </w:p>
        </w:tc>
      </w:tr>
      <w:tr w:rsidR="00FC67BC" w:rsidRPr="00B12C8B" w14:paraId="3A13E587" w14:textId="77777777" w:rsidTr="00B12C8B">
        <w:trPr>
          <w:cantSplit/>
        </w:trPr>
        <w:tc>
          <w:tcPr>
            <w:tcW w:w="1560" w:type="dxa"/>
            <w:tcBorders>
              <w:bottom w:val="single" w:sz="4" w:space="0" w:color="auto"/>
            </w:tcBorders>
            <w:shd w:val="clear" w:color="auto" w:fill="E0E0E0"/>
            <w:tcMar>
              <w:top w:w="0" w:type="dxa"/>
              <w:bottom w:w="0" w:type="dxa"/>
            </w:tcMar>
            <w:vAlign w:val="center"/>
          </w:tcPr>
          <w:p w14:paraId="005A8FF2" w14:textId="77777777" w:rsidR="00FC67BC" w:rsidRPr="00B12C8B" w:rsidRDefault="00FC67BC" w:rsidP="006B30D2">
            <w:pPr>
              <w:spacing w:after="0"/>
              <w:jc w:val="center"/>
              <w:rPr>
                <w:rFonts w:asciiTheme="majorBidi" w:eastAsia="Times New Roman" w:hAnsiTheme="majorBidi" w:cstheme="majorBidi"/>
                <w:b/>
                <w:bCs/>
                <w:sz w:val="18"/>
                <w:szCs w:val="18"/>
              </w:rPr>
            </w:pPr>
          </w:p>
        </w:tc>
        <w:tc>
          <w:tcPr>
            <w:tcW w:w="992" w:type="dxa"/>
            <w:tcBorders>
              <w:bottom w:val="single" w:sz="4" w:space="0" w:color="auto"/>
            </w:tcBorders>
            <w:shd w:val="clear" w:color="auto" w:fill="FFFFFF"/>
            <w:tcMar>
              <w:top w:w="0" w:type="dxa"/>
              <w:bottom w:w="0" w:type="dxa"/>
            </w:tcMar>
            <w:vAlign w:val="center"/>
          </w:tcPr>
          <w:p w14:paraId="2D50F9D4"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Mean</w:t>
            </w:r>
          </w:p>
        </w:tc>
        <w:tc>
          <w:tcPr>
            <w:tcW w:w="1276" w:type="dxa"/>
            <w:tcBorders>
              <w:bottom w:val="single" w:sz="4" w:space="0" w:color="auto"/>
            </w:tcBorders>
            <w:shd w:val="clear" w:color="auto" w:fill="FFFFFF"/>
            <w:tcMar>
              <w:top w:w="0" w:type="dxa"/>
              <w:bottom w:w="0" w:type="dxa"/>
            </w:tcMar>
            <w:vAlign w:val="center"/>
          </w:tcPr>
          <w:p w14:paraId="168CF55D"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Std. Deviation</w:t>
            </w:r>
          </w:p>
        </w:tc>
        <w:tc>
          <w:tcPr>
            <w:tcW w:w="850" w:type="dxa"/>
            <w:tcBorders>
              <w:bottom w:val="single" w:sz="4" w:space="0" w:color="auto"/>
            </w:tcBorders>
            <w:shd w:val="clear" w:color="auto" w:fill="FFFFFF"/>
            <w:tcMar>
              <w:top w:w="0" w:type="dxa"/>
              <w:bottom w:w="0" w:type="dxa"/>
            </w:tcMar>
            <w:vAlign w:val="center"/>
          </w:tcPr>
          <w:p w14:paraId="38ADAD41"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R</w:t>
            </w:r>
          </w:p>
        </w:tc>
        <w:tc>
          <w:tcPr>
            <w:tcW w:w="992" w:type="dxa"/>
            <w:tcBorders>
              <w:bottom w:val="single" w:sz="4" w:space="0" w:color="auto"/>
            </w:tcBorders>
            <w:shd w:val="clear" w:color="auto" w:fill="FFFFFF"/>
            <w:tcMar>
              <w:top w:w="0" w:type="dxa"/>
              <w:bottom w:w="0" w:type="dxa"/>
            </w:tcMar>
            <w:vAlign w:val="center"/>
          </w:tcPr>
          <w:p w14:paraId="79DC607D"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P value</w:t>
            </w:r>
          </w:p>
        </w:tc>
        <w:tc>
          <w:tcPr>
            <w:tcW w:w="993" w:type="dxa"/>
            <w:tcBorders>
              <w:bottom w:val="single" w:sz="4" w:space="0" w:color="auto"/>
            </w:tcBorders>
            <w:shd w:val="clear" w:color="auto" w:fill="FFFFFF"/>
            <w:tcMar>
              <w:top w:w="0" w:type="dxa"/>
              <w:bottom w:w="0" w:type="dxa"/>
            </w:tcMar>
            <w:vAlign w:val="center"/>
          </w:tcPr>
          <w:p w14:paraId="166E9F5D"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Mean</w:t>
            </w:r>
          </w:p>
        </w:tc>
        <w:tc>
          <w:tcPr>
            <w:tcW w:w="1275" w:type="dxa"/>
            <w:tcBorders>
              <w:bottom w:val="single" w:sz="4" w:space="0" w:color="auto"/>
            </w:tcBorders>
            <w:shd w:val="clear" w:color="auto" w:fill="FFFFFF"/>
            <w:tcMar>
              <w:top w:w="0" w:type="dxa"/>
              <w:bottom w:w="0" w:type="dxa"/>
            </w:tcMar>
            <w:vAlign w:val="center"/>
          </w:tcPr>
          <w:p w14:paraId="2CE46151"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Std. Deviation</w:t>
            </w:r>
          </w:p>
        </w:tc>
        <w:tc>
          <w:tcPr>
            <w:tcW w:w="851" w:type="dxa"/>
            <w:tcBorders>
              <w:bottom w:val="single" w:sz="4" w:space="0" w:color="auto"/>
            </w:tcBorders>
            <w:shd w:val="clear" w:color="auto" w:fill="FFFFFF"/>
            <w:tcMar>
              <w:top w:w="0" w:type="dxa"/>
              <w:bottom w:w="0" w:type="dxa"/>
            </w:tcMar>
            <w:vAlign w:val="center"/>
          </w:tcPr>
          <w:p w14:paraId="5076328C"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R</w:t>
            </w:r>
          </w:p>
        </w:tc>
        <w:tc>
          <w:tcPr>
            <w:tcW w:w="850" w:type="dxa"/>
            <w:tcBorders>
              <w:bottom w:val="single" w:sz="4" w:space="0" w:color="auto"/>
            </w:tcBorders>
            <w:shd w:val="clear" w:color="auto" w:fill="FFFFFF"/>
            <w:tcMar>
              <w:top w:w="0" w:type="dxa"/>
              <w:bottom w:w="0" w:type="dxa"/>
            </w:tcMar>
            <w:vAlign w:val="center"/>
          </w:tcPr>
          <w:p w14:paraId="617E01B2"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P value</w:t>
            </w:r>
          </w:p>
        </w:tc>
      </w:tr>
      <w:tr w:rsidR="00FC67BC" w:rsidRPr="00B12C8B" w14:paraId="2CF0811F" w14:textId="77777777" w:rsidTr="00B12C8B">
        <w:trPr>
          <w:cantSplit/>
          <w:trHeight w:val="220"/>
        </w:trPr>
        <w:tc>
          <w:tcPr>
            <w:tcW w:w="1560" w:type="dxa"/>
            <w:tcBorders>
              <w:top w:val="single" w:sz="4" w:space="0" w:color="auto"/>
            </w:tcBorders>
            <w:shd w:val="clear" w:color="auto" w:fill="E0E0E0"/>
            <w:tcMar>
              <w:top w:w="0" w:type="dxa"/>
              <w:bottom w:w="0" w:type="dxa"/>
            </w:tcMar>
            <w:vAlign w:val="center"/>
          </w:tcPr>
          <w:p w14:paraId="28593A0C"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H. pylori Ag</w:t>
            </w:r>
          </w:p>
        </w:tc>
        <w:tc>
          <w:tcPr>
            <w:tcW w:w="992" w:type="dxa"/>
            <w:tcBorders>
              <w:top w:val="single" w:sz="4" w:space="0" w:color="auto"/>
            </w:tcBorders>
            <w:shd w:val="clear" w:color="auto" w:fill="FFFFFF"/>
            <w:tcMar>
              <w:top w:w="0" w:type="dxa"/>
              <w:bottom w:w="0" w:type="dxa"/>
            </w:tcMar>
            <w:vAlign w:val="center"/>
          </w:tcPr>
          <w:p w14:paraId="02149536"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45.17</w:t>
            </w:r>
          </w:p>
        </w:tc>
        <w:tc>
          <w:tcPr>
            <w:tcW w:w="1276" w:type="dxa"/>
            <w:tcBorders>
              <w:top w:val="single" w:sz="4" w:space="0" w:color="auto"/>
            </w:tcBorders>
            <w:shd w:val="clear" w:color="auto" w:fill="FFFFFF"/>
            <w:tcMar>
              <w:top w:w="0" w:type="dxa"/>
              <w:bottom w:w="0" w:type="dxa"/>
            </w:tcMar>
            <w:vAlign w:val="center"/>
          </w:tcPr>
          <w:p w14:paraId="6AACEA98"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30.81</w:t>
            </w:r>
          </w:p>
        </w:tc>
        <w:tc>
          <w:tcPr>
            <w:tcW w:w="850" w:type="dxa"/>
            <w:vMerge w:val="restart"/>
            <w:tcBorders>
              <w:top w:val="single" w:sz="4" w:space="0" w:color="auto"/>
            </w:tcBorders>
            <w:shd w:val="clear" w:color="auto" w:fill="FFFFFF"/>
            <w:tcMar>
              <w:top w:w="0" w:type="dxa"/>
              <w:bottom w:w="0" w:type="dxa"/>
            </w:tcMar>
            <w:vAlign w:val="center"/>
          </w:tcPr>
          <w:p w14:paraId="06B0A8FC"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0.579</w:t>
            </w:r>
          </w:p>
        </w:tc>
        <w:tc>
          <w:tcPr>
            <w:tcW w:w="992" w:type="dxa"/>
            <w:vMerge w:val="restart"/>
            <w:tcBorders>
              <w:top w:val="single" w:sz="4" w:space="0" w:color="auto"/>
            </w:tcBorders>
            <w:shd w:val="clear" w:color="auto" w:fill="FFFFFF"/>
            <w:tcMar>
              <w:top w:w="0" w:type="dxa"/>
              <w:bottom w:w="0" w:type="dxa"/>
            </w:tcMar>
            <w:vAlign w:val="center"/>
          </w:tcPr>
          <w:p w14:paraId="424F74E8"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0.000*</w:t>
            </w:r>
          </w:p>
        </w:tc>
        <w:tc>
          <w:tcPr>
            <w:tcW w:w="993" w:type="dxa"/>
            <w:tcBorders>
              <w:top w:val="single" w:sz="4" w:space="0" w:color="auto"/>
            </w:tcBorders>
            <w:shd w:val="clear" w:color="auto" w:fill="FFFFFF"/>
            <w:tcMar>
              <w:top w:w="0" w:type="dxa"/>
              <w:bottom w:w="0" w:type="dxa"/>
            </w:tcMar>
            <w:vAlign w:val="center"/>
          </w:tcPr>
          <w:p w14:paraId="7D44CC4F"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31.81</w:t>
            </w:r>
          </w:p>
        </w:tc>
        <w:tc>
          <w:tcPr>
            <w:tcW w:w="1275" w:type="dxa"/>
            <w:tcBorders>
              <w:top w:val="single" w:sz="4" w:space="0" w:color="auto"/>
            </w:tcBorders>
            <w:shd w:val="clear" w:color="auto" w:fill="FFFFFF"/>
            <w:tcMar>
              <w:top w:w="0" w:type="dxa"/>
              <w:bottom w:w="0" w:type="dxa"/>
            </w:tcMar>
            <w:vAlign w:val="center"/>
          </w:tcPr>
          <w:p w14:paraId="535EDF58"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18.85</w:t>
            </w:r>
          </w:p>
        </w:tc>
        <w:tc>
          <w:tcPr>
            <w:tcW w:w="851" w:type="dxa"/>
            <w:vMerge w:val="restart"/>
            <w:tcBorders>
              <w:top w:val="single" w:sz="4" w:space="0" w:color="auto"/>
            </w:tcBorders>
            <w:shd w:val="clear" w:color="auto" w:fill="FFFFFF"/>
            <w:tcMar>
              <w:top w:w="0" w:type="dxa"/>
              <w:bottom w:w="0" w:type="dxa"/>
            </w:tcMar>
            <w:vAlign w:val="center"/>
          </w:tcPr>
          <w:p w14:paraId="79AB1B7E"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0.544</w:t>
            </w:r>
          </w:p>
        </w:tc>
        <w:tc>
          <w:tcPr>
            <w:tcW w:w="850" w:type="dxa"/>
            <w:vMerge w:val="restart"/>
            <w:tcBorders>
              <w:top w:val="single" w:sz="4" w:space="0" w:color="auto"/>
            </w:tcBorders>
            <w:shd w:val="clear" w:color="auto" w:fill="FFFFFF"/>
            <w:tcMar>
              <w:top w:w="0" w:type="dxa"/>
              <w:bottom w:w="0" w:type="dxa"/>
            </w:tcMar>
            <w:vAlign w:val="center"/>
          </w:tcPr>
          <w:p w14:paraId="344A9986"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0.296</w:t>
            </w:r>
          </w:p>
        </w:tc>
      </w:tr>
      <w:tr w:rsidR="00FC67BC" w:rsidRPr="00B12C8B" w14:paraId="68F1E9CC" w14:textId="77777777" w:rsidTr="00B12C8B">
        <w:trPr>
          <w:cantSplit/>
          <w:trHeight w:val="220"/>
        </w:trPr>
        <w:tc>
          <w:tcPr>
            <w:tcW w:w="1560" w:type="dxa"/>
            <w:shd w:val="clear" w:color="auto" w:fill="E0E0E0"/>
            <w:tcMar>
              <w:top w:w="0" w:type="dxa"/>
              <w:bottom w:w="0" w:type="dxa"/>
            </w:tcMar>
            <w:vAlign w:val="center"/>
          </w:tcPr>
          <w:p w14:paraId="21965B21" w14:textId="77777777" w:rsidR="00FC67BC" w:rsidRPr="00B12C8B" w:rsidRDefault="00FC67BC" w:rsidP="006B30D2">
            <w:pPr>
              <w:spacing w:after="0"/>
              <w:jc w:val="center"/>
              <w:rPr>
                <w:rFonts w:asciiTheme="majorBidi" w:eastAsia="Times New Roman" w:hAnsiTheme="majorBidi" w:cstheme="majorBidi"/>
                <w:b/>
                <w:bCs/>
                <w:sz w:val="18"/>
                <w:szCs w:val="18"/>
              </w:rPr>
            </w:pPr>
            <w:proofErr w:type="gramStart"/>
            <w:r w:rsidRPr="00B12C8B">
              <w:rPr>
                <w:rFonts w:asciiTheme="majorBidi" w:eastAsia="Times New Roman" w:hAnsiTheme="majorBidi" w:cstheme="majorBidi"/>
                <w:b/>
                <w:bCs/>
                <w:sz w:val="18"/>
                <w:szCs w:val="18"/>
              </w:rPr>
              <w:t>HGB</w:t>
            </w:r>
            <w:r w:rsidRPr="00B12C8B">
              <w:rPr>
                <w:rFonts w:asciiTheme="majorBidi" w:eastAsia="Times New Roman" w:hAnsiTheme="majorBidi" w:cstheme="majorBidi"/>
                <w:spacing w:val="-4"/>
                <w:sz w:val="18"/>
                <w:szCs w:val="18"/>
              </w:rPr>
              <w:t>(</w:t>
            </w:r>
            <w:proofErr w:type="gramEnd"/>
            <w:r w:rsidRPr="00B12C8B">
              <w:rPr>
                <w:rFonts w:asciiTheme="majorBidi" w:eastAsia="Times New Roman" w:hAnsiTheme="majorBidi" w:cstheme="majorBidi"/>
                <w:spacing w:val="-4"/>
                <w:sz w:val="18"/>
                <w:szCs w:val="18"/>
              </w:rPr>
              <w:t>gm/dl)</w:t>
            </w:r>
          </w:p>
        </w:tc>
        <w:tc>
          <w:tcPr>
            <w:tcW w:w="992" w:type="dxa"/>
            <w:shd w:val="clear" w:color="auto" w:fill="FFFFFF"/>
            <w:tcMar>
              <w:top w:w="0" w:type="dxa"/>
              <w:bottom w:w="0" w:type="dxa"/>
            </w:tcMar>
            <w:vAlign w:val="center"/>
          </w:tcPr>
          <w:p w14:paraId="2032C4CD"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11.83</w:t>
            </w:r>
          </w:p>
        </w:tc>
        <w:tc>
          <w:tcPr>
            <w:tcW w:w="1276" w:type="dxa"/>
            <w:shd w:val="clear" w:color="auto" w:fill="FFFFFF"/>
            <w:tcMar>
              <w:top w:w="0" w:type="dxa"/>
              <w:bottom w:w="0" w:type="dxa"/>
            </w:tcMar>
            <w:vAlign w:val="center"/>
          </w:tcPr>
          <w:p w14:paraId="56B4AEB5"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1.63</w:t>
            </w:r>
          </w:p>
        </w:tc>
        <w:tc>
          <w:tcPr>
            <w:tcW w:w="850" w:type="dxa"/>
            <w:vMerge/>
            <w:shd w:val="clear" w:color="auto" w:fill="FFFFFF"/>
            <w:tcMar>
              <w:top w:w="0" w:type="dxa"/>
              <w:bottom w:w="0" w:type="dxa"/>
            </w:tcMar>
            <w:vAlign w:val="center"/>
          </w:tcPr>
          <w:p w14:paraId="6C9F4578"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2" w:type="dxa"/>
            <w:vMerge/>
            <w:shd w:val="clear" w:color="auto" w:fill="FFFFFF"/>
            <w:tcMar>
              <w:top w:w="0" w:type="dxa"/>
              <w:bottom w:w="0" w:type="dxa"/>
            </w:tcMar>
            <w:vAlign w:val="center"/>
          </w:tcPr>
          <w:p w14:paraId="35390621"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3" w:type="dxa"/>
            <w:shd w:val="clear" w:color="auto" w:fill="FFFFFF"/>
            <w:tcMar>
              <w:top w:w="0" w:type="dxa"/>
              <w:bottom w:w="0" w:type="dxa"/>
            </w:tcMar>
            <w:vAlign w:val="center"/>
          </w:tcPr>
          <w:p w14:paraId="67ACEB70"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10.72</w:t>
            </w:r>
          </w:p>
        </w:tc>
        <w:tc>
          <w:tcPr>
            <w:tcW w:w="1275" w:type="dxa"/>
            <w:shd w:val="clear" w:color="auto" w:fill="FFFFFF"/>
            <w:tcMar>
              <w:top w:w="0" w:type="dxa"/>
              <w:bottom w:w="0" w:type="dxa"/>
            </w:tcMar>
            <w:vAlign w:val="center"/>
          </w:tcPr>
          <w:p w14:paraId="6FD12484"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1.20</w:t>
            </w:r>
          </w:p>
        </w:tc>
        <w:tc>
          <w:tcPr>
            <w:tcW w:w="851" w:type="dxa"/>
            <w:vMerge/>
            <w:shd w:val="clear" w:color="auto" w:fill="FFFFFF"/>
            <w:tcMar>
              <w:top w:w="0" w:type="dxa"/>
              <w:bottom w:w="0" w:type="dxa"/>
            </w:tcMar>
            <w:vAlign w:val="center"/>
          </w:tcPr>
          <w:p w14:paraId="4572CD52"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850" w:type="dxa"/>
            <w:vMerge/>
            <w:shd w:val="clear" w:color="auto" w:fill="FFFFFF"/>
            <w:tcMar>
              <w:top w:w="0" w:type="dxa"/>
              <w:bottom w:w="0" w:type="dxa"/>
            </w:tcMar>
            <w:vAlign w:val="center"/>
          </w:tcPr>
          <w:p w14:paraId="603B95E2" w14:textId="77777777" w:rsidR="00FC67BC" w:rsidRPr="00B12C8B" w:rsidRDefault="00FC67BC" w:rsidP="006B30D2">
            <w:pPr>
              <w:spacing w:after="0"/>
              <w:jc w:val="center"/>
              <w:rPr>
                <w:rFonts w:asciiTheme="majorBidi" w:eastAsia="Times New Roman" w:hAnsiTheme="majorBidi" w:cstheme="majorBidi"/>
                <w:sz w:val="18"/>
                <w:szCs w:val="18"/>
              </w:rPr>
            </w:pPr>
          </w:p>
        </w:tc>
      </w:tr>
      <w:tr w:rsidR="00FC67BC" w:rsidRPr="00B12C8B" w14:paraId="02FB4312" w14:textId="77777777" w:rsidTr="00B12C8B">
        <w:trPr>
          <w:cantSplit/>
          <w:trHeight w:val="220"/>
        </w:trPr>
        <w:tc>
          <w:tcPr>
            <w:tcW w:w="1560" w:type="dxa"/>
            <w:shd w:val="clear" w:color="auto" w:fill="E0E0E0"/>
            <w:tcMar>
              <w:top w:w="0" w:type="dxa"/>
              <w:bottom w:w="0" w:type="dxa"/>
            </w:tcMar>
            <w:vAlign w:val="center"/>
          </w:tcPr>
          <w:p w14:paraId="23A32A20" w14:textId="77777777" w:rsidR="00FC67BC" w:rsidRPr="00B12C8B" w:rsidRDefault="00FC67BC" w:rsidP="006B30D2">
            <w:pPr>
              <w:spacing w:after="0"/>
              <w:jc w:val="center"/>
              <w:rPr>
                <w:rFonts w:asciiTheme="majorBidi" w:eastAsia="Times New Roman" w:hAnsiTheme="majorBidi" w:cstheme="majorBidi"/>
                <w:b/>
                <w:bCs/>
                <w:sz w:val="18"/>
                <w:szCs w:val="18"/>
              </w:rPr>
            </w:pPr>
            <w:proofErr w:type="gramStart"/>
            <w:r w:rsidRPr="00B12C8B">
              <w:rPr>
                <w:rFonts w:asciiTheme="majorBidi" w:eastAsia="Times New Roman" w:hAnsiTheme="majorBidi" w:cstheme="majorBidi"/>
                <w:b/>
                <w:bCs/>
                <w:sz w:val="18"/>
                <w:szCs w:val="18"/>
              </w:rPr>
              <w:t>WBCS(</w:t>
            </w:r>
            <w:proofErr w:type="gramEnd"/>
            <w:r w:rsidRPr="00B12C8B">
              <w:rPr>
                <w:rStyle w:val="hgkelc"/>
                <w:rFonts w:asciiTheme="majorBidi" w:hAnsiTheme="majorBidi" w:cstheme="majorBidi"/>
                <w:b/>
                <w:bCs/>
                <w:sz w:val="18"/>
                <w:szCs w:val="18"/>
                <w:lang w:val="en"/>
              </w:rPr>
              <w:t xml:space="preserve">WBCs / </w:t>
            </w:r>
            <w:proofErr w:type="spellStart"/>
            <w:r w:rsidRPr="00B12C8B">
              <w:rPr>
                <w:rStyle w:val="hgkelc"/>
                <w:rFonts w:asciiTheme="majorBidi" w:hAnsiTheme="majorBidi" w:cstheme="majorBidi"/>
                <w:b/>
                <w:bCs/>
                <w:sz w:val="18"/>
                <w:szCs w:val="18"/>
                <w:lang w:val="en"/>
              </w:rPr>
              <w:t>microlit</w:t>
            </w:r>
            <w:proofErr w:type="spellEnd"/>
            <w:r w:rsidRPr="00B12C8B">
              <w:rPr>
                <w:rStyle w:val="hgkelc"/>
                <w:rFonts w:asciiTheme="majorBidi" w:hAnsiTheme="majorBidi" w:cstheme="majorBidi"/>
                <w:b/>
                <w:bCs/>
                <w:sz w:val="18"/>
                <w:szCs w:val="18"/>
                <w:lang w:val="en"/>
              </w:rPr>
              <w:t>)</w:t>
            </w:r>
          </w:p>
        </w:tc>
        <w:tc>
          <w:tcPr>
            <w:tcW w:w="992" w:type="dxa"/>
            <w:shd w:val="clear" w:color="auto" w:fill="FFFFFF"/>
            <w:tcMar>
              <w:top w:w="0" w:type="dxa"/>
              <w:bottom w:w="0" w:type="dxa"/>
            </w:tcMar>
            <w:vAlign w:val="center"/>
          </w:tcPr>
          <w:p w14:paraId="4593E07F"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5.53</w:t>
            </w:r>
          </w:p>
        </w:tc>
        <w:tc>
          <w:tcPr>
            <w:tcW w:w="1276" w:type="dxa"/>
            <w:shd w:val="clear" w:color="auto" w:fill="FFFFFF"/>
            <w:tcMar>
              <w:top w:w="0" w:type="dxa"/>
              <w:bottom w:w="0" w:type="dxa"/>
            </w:tcMar>
            <w:vAlign w:val="center"/>
          </w:tcPr>
          <w:p w14:paraId="55183DEE"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1.86</w:t>
            </w:r>
          </w:p>
        </w:tc>
        <w:tc>
          <w:tcPr>
            <w:tcW w:w="850" w:type="dxa"/>
            <w:vMerge/>
            <w:shd w:val="clear" w:color="auto" w:fill="FFFFFF"/>
            <w:tcMar>
              <w:top w:w="0" w:type="dxa"/>
              <w:bottom w:w="0" w:type="dxa"/>
            </w:tcMar>
            <w:vAlign w:val="center"/>
          </w:tcPr>
          <w:p w14:paraId="1E0CAC7A"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2" w:type="dxa"/>
            <w:vMerge/>
            <w:shd w:val="clear" w:color="auto" w:fill="FFFFFF"/>
            <w:tcMar>
              <w:top w:w="0" w:type="dxa"/>
              <w:bottom w:w="0" w:type="dxa"/>
            </w:tcMar>
            <w:vAlign w:val="center"/>
          </w:tcPr>
          <w:p w14:paraId="67419611"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3" w:type="dxa"/>
            <w:shd w:val="clear" w:color="auto" w:fill="FFFFFF"/>
            <w:tcMar>
              <w:top w:w="0" w:type="dxa"/>
              <w:bottom w:w="0" w:type="dxa"/>
            </w:tcMar>
            <w:vAlign w:val="center"/>
          </w:tcPr>
          <w:p w14:paraId="5A26EA88"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4.65</w:t>
            </w:r>
          </w:p>
        </w:tc>
        <w:tc>
          <w:tcPr>
            <w:tcW w:w="1275" w:type="dxa"/>
            <w:shd w:val="clear" w:color="auto" w:fill="FFFFFF"/>
            <w:tcMar>
              <w:top w:w="0" w:type="dxa"/>
              <w:bottom w:w="0" w:type="dxa"/>
            </w:tcMar>
            <w:vAlign w:val="center"/>
          </w:tcPr>
          <w:p w14:paraId="220053E0"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1.37</w:t>
            </w:r>
          </w:p>
        </w:tc>
        <w:tc>
          <w:tcPr>
            <w:tcW w:w="851" w:type="dxa"/>
            <w:vMerge/>
            <w:shd w:val="clear" w:color="auto" w:fill="FFFFFF"/>
            <w:tcMar>
              <w:top w:w="0" w:type="dxa"/>
              <w:bottom w:w="0" w:type="dxa"/>
            </w:tcMar>
            <w:vAlign w:val="center"/>
          </w:tcPr>
          <w:p w14:paraId="019E8482"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850" w:type="dxa"/>
            <w:vMerge/>
            <w:shd w:val="clear" w:color="auto" w:fill="FFFFFF"/>
            <w:tcMar>
              <w:top w:w="0" w:type="dxa"/>
              <w:bottom w:w="0" w:type="dxa"/>
            </w:tcMar>
            <w:vAlign w:val="center"/>
          </w:tcPr>
          <w:p w14:paraId="394E1152" w14:textId="77777777" w:rsidR="00FC67BC" w:rsidRPr="00B12C8B" w:rsidRDefault="00FC67BC" w:rsidP="006B30D2">
            <w:pPr>
              <w:spacing w:after="0"/>
              <w:jc w:val="center"/>
              <w:rPr>
                <w:rFonts w:asciiTheme="majorBidi" w:eastAsia="Times New Roman" w:hAnsiTheme="majorBidi" w:cstheme="majorBidi"/>
                <w:sz w:val="18"/>
                <w:szCs w:val="18"/>
              </w:rPr>
            </w:pPr>
          </w:p>
        </w:tc>
      </w:tr>
      <w:tr w:rsidR="00FC67BC" w:rsidRPr="00B12C8B" w14:paraId="5B54AD42" w14:textId="77777777" w:rsidTr="00B12C8B">
        <w:trPr>
          <w:cantSplit/>
          <w:trHeight w:val="220"/>
        </w:trPr>
        <w:tc>
          <w:tcPr>
            <w:tcW w:w="1560" w:type="dxa"/>
            <w:shd w:val="clear" w:color="auto" w:fill="E0E0E0"/>
            <w:tcMar>
              <w:top w:w="0" w:type="dxa"/>
              <w:bottom w:w="0" w:type="dxa"/>
            </w:tcMar>
            <w:vAlign w:val="center"/>
          </w:tcPr>
          <w:p w14:paraId="7C48C507" w14:textId="5ED6DF43" w:rsidR="00FC67BC" w:rsidRPr="00B12C8B" w:rsidRDefault="00B12C8B" w:rsidP="006B30D2">
            <w:pPr>
              <w:spacing w:after="0"/>
              <w:jc w:val="center"/>
              <w:rPr>
                <w:rFonts w:asciiTheme="majorBidi" w:eastAsia="Times New Roman" w:hAnsiTheme="majorBidi" w:cstheme="majorBidi"/>
                <w:b/>
                <w:bCs/>
                <w:sz w:val="18"/>
                <w:szCs w:val="18"/>
              </w:rPr>
            </w:pPr>
            <w:proofErr w:type="gramStart"/>
            <w:r w:rsidRPr="00B12C8B">
              <w:rPr>
                <w:rFonts w:asciiTheme="majorBidi" w:eastAsia="Times New Roman" w:hAnsiTheme="majorBidi" w:cstheme="majorBidi"/>
                <w:b/>
                <w:bCs/>
                <w:sz w:val="18"/>
                <w:szCs w:val="18"/>
              </w:rPr>
              <w:t>platelets</w:t>
            </w:r>
            <w:r w:rsidR="00FC67BC" w:rsidRPr="00B12C8B">
              <w:rPr>
                <w:rFonts w:asciiTheme="majorBidi" w:eastAsia="Times New Roman" w:hAnsiTheme="majorBidi" w:cstheme="majorBidi"/>
                <w:b/>
                <w:bCs/>
                <w:sz w:val="18"/>
                <w:szCs w:val="18"/>
              </w:rPr>
              <w:t>(</w:t>
            </w:r>
            <w:proofErr w:type="gramEnd"/>
            <w:r w:rsidR="00FC67BC" w:rsidRPr="00B12C8B">
              <w:rPr>
                <w:rStyle w:val="hgkelc"/>
                <w:rFonts w:asciiTheme="majorBidi" w:hAnsiTheme="majorBidi" w:cstheme="majorBidi"/>
                <w:b/>
                <w:bCs/>
                <w:sz w:val="18"/>
                <w:szCs w:val="18"/>
                <w:lang w:val="en"/>
              </w:rPr>
              <w:t xml:space="preserve">PLT / </w:t>
            </w:r>
            <w:proofErr w:type="spellStart"/>
            <w:r w:rsidR="00FC67BC" w:rsidRPr="00B12C8B">
              <w:rPr>
                <w:rStyle w:val="hgkelc"/>
                <w:rFonts w:asciiTheme="majorBidi" w:hAnsiTheme="majorBidi" w:cstheme="majorBidi"/>
                <w:b/>
                <w:bCs/>
                <w:sz w:val="18"/>
                <w:szCs w:val="18"/>
                <w:lang w:val="en"/>
              </w:rPr>
              <w:t>microlit</w:t>
            </w:r>
            <w:proofErr w:type="spellEnd"/>
            <w:r w:rsidR="00FC67BC" w:rsidRPr="00B12C8B">
              <w:rPr>
                <w:rStyle w:val="hgkelc"/>
                <w:rFonts w:asciiTheme="majorBidi" w:hAnsiTheme="majorBidi" w:cstheme="majorBidi"/>
                <w:b/>
                <w:bCs/>
                <w:sz w:val="18"/>
                <w:szCs w:val="18"/>
                <w:lang w:val="en"/>
              </w:rPr>
              <w:t>)</w:t>
            </w:r>
          </w:p>
        </w:tc>
        <w:tc>
          <w:tcPr>
            <w:tcW w:w="992" w:type="dxa"/>
            <w:shd w:val="clear" w:color="auto" w:fill="FFFFFF"/>
            <w:tcMar>
              <w:top w:w="0" w:type="dxa"/>
              <w:bottom w:w="0" w:type="dxa"/>
            </w:tcMar>
            <w:vAlign w:val="center"/>
          </w:tcPr>
          <w:p w14:paraId="0EBBA64B"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203.09</w:t>
            </w:r>
          </w:p>
        </w:tc>
        <w:tc>
          <w:tcPr>
            <w:tcW w:w="1276" w:type="dxa"/>
            <w:shd w:val="clear" w:color="auto" w:fill="FFFFFF"/>
            <w:tcMar>
              <w:top w:w="0" w:type="dxa"/>
              <w:bottom w:w="0" w:type="dxa"/>
            </w:tcMar>
            <w:vAlign w:val="center"/>
          </w:tcPr>
          <w:p w14:paraId="4FE74251"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112.20</w:t>
            </w:r>
          </w:p>
        </w:tc>
        <w:tc>
          <w:tcPr>
            <w:tcW w:w="850" w:type="dxa"/>
            <w:vMerge/>
            <w:shd w:val="clear" w:color="auto" w:fill="FFFFFF"/>
            <w:tcMar>
              <w:top w:w="0" w:type="dxa"/>
              <w:bottom w:w="0" w:type="dxa"/>
            </w:tcMar>
            <w:vAlign w:val="center"/>
          </w:tcPr>
          <w:p w14:paraId="75E80AAB"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2" w:type="dxa"/>
            <w:vMerge/>
            <w:shd w:val="clear" w:color="auto" w:fill="FFFFFF"/>
            <w:tcMar>
              <w:top w:w="0" w:type="dxa"/>
              <w:bottom w:w="0" w:type="dxa"/>
            </w:tcMar>
            <w:vAlign w:val="center"/>
          </w:tcPr>
          <w:p w14:paraId="61EE3BE1"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3" w:type="dxa"/>
            <w:shd w:val="clear" w:color="auto" w:fill="FFFFFF"/>
            <w:tcMar>
              <w:top w:w="0" w:type="dxa"/>
              <w:bottom w:w="0" w:type="dxa"/>
            </w:tcMar>
            <w:vAlign w:val="center"/>
          </w:tcPr>
          <w:p w14:paraId="0B7C0706"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112.38</w:t>
            </w:r>
          </w:p>
        </w:tc>
        <w:tc>
          <w:tcPr>
            <w:tcW w:w="1275" w:type="dxa"/>
            <w:shd w:val="clear" w:color="auto" w:fill="FFFFFF"/>
            <w:tcMar>
              <w:top w:w="0" w:type="dxa"/>
              <w:bottom w:w="0" w:type="dxa"/>
            </w:tcMar>
            <w:vAlign w:val="center"/>
          </w:tcPr>
          <w:p w14:paraId="30263451"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47.12</w:t>
            </w:r>
          </w:p>
        </w:tc>
        <w:tc>
          <w:tcPr>
            <w:tcW w:w="851" w:type="dxa"/>
            <w:vMerge/>
            <w:shd w:val="clear" w:color="auto" w:fill="FFFFFF"/>
            <w:tcMar>
              <w:top w:w="0" w:type="dxa"/>
              <w:bottom w:w="0" w:type="dxa"/>
            </w:tcMar>
            <w:vAlign w:val="center"/>
          </w:tcPr>
          <w:p w14:paraId="44B1D7AD"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850" w:type="dxa"/>
            <w:vMerge/>
            <w:shd w:val="clear" w:color="auto" w:fill="FFFFFF"/>
            <w:tcMar>
              <w:top w:w="0" w:type="dxa"/>
              <w:bottom w:w="0" w:type="dxa"/>
            </w:tcMar>
            <w:vAlign w:val="center"/>
          </w:tcPr>
          <w:p w14:paraId="75ABCFED" w14:textId="77777777" w:rsidR="00FC67BC" w:rsidRPr="00B12C8B" w:rsidRDefault="00FC67BC" w:rsidP="006B30D2">
            <w:pPr>
              <w:spacing w:after="0"/>
              <w:jc w:val="center"/>
              <w:rPr>
                <w:rFonts w:asciiTheme="majorBidi" w:eastAsia="Times New Roman" w:hAnsiTheme="majorBidi" w:cstheme="majorBidi"/>
                <w:sz w:val="18"/>
                <w:szCs w:val="18"/>
              </w:rPr>
            </w:pPr>
          </w:p>
        </w:tc>
      </w:tr>
      <w:tr w:rsidR="00FC67BC" w:rsidRPr="00B12C8B" w14:paraId="3C13C626" w14:textId="77777777" w:rsidTr="00B12C8B">
        <w:trPr>
          <w:cantSplit/>
          <w:trHeight w:val="220"/>
        </w:trPr>
        <w:tc>
          <w:tcPr>
            <w:tcW w:w="1560" w:type="dxa"/>
            <w:shd w:val="clear" w:color="auto" w:fill="E0E0E0"/>
            <w:tcMar>
              <w:top w:w="0" w:type="dxa"/>
              <w:bottom w:w="0" w:type="dxa"/>
            </w:tcMar>
            <w:vAlign w:val="center"/>
          </w:tcPr>
          <w:p w14:paraId="5A87A80C"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AST(</w:t>
            </w:r>
            <w:r w:rsidRPr="00B12C8B">
              <w:rPr>
                <w:rFonts w:asciiTheme="majorBidi" w:eastAsia="Times New Roman" w:hAnsiTheme="majorBidi" w:cstheme="majorBidi"/>
                <w:spacing w:val="-4"/>
                <w:sz w:val="18"/>
                <w:szCs w:val="18"/>
              </w:rPr>
              <w:t>U/L)</w:t>
            </w:r>
          </w:p>
        </w:tc>
        <w:tc>
          <w:tcPr>
            <w:tcW w:w="992" w:type="dxa"/>
            <w:shd w:val="clear" w:color="auto" w:fill="FFFFFF"/>
            <w:tcMar>
              <w:top w:w="0" w:type="dxa"/>
              <w:bottom w:w="0" w:type="dxa"/>
            </w:tcMar>
            <w:vAlign w:val="center"/>
          </w:tcPr>
          <w:p w14:paraId="2146C3DB"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24.25</w:t>
            </w:r>
          </w:p>
        </w:tc>
        <w:tc>
          <w:tcPr>
            <w:tcW w:w="1276" w:type="dxa"/>
            <w:shd w:val="clear" w:color="auto" w:fill="FFFFFF"/>
            <w:tcMar>
              <w:top w:w="0" w:type="dxa"/>
              <w:bottom w:w="0" w:type="dxa"/>
            </w:tcMar>
            <w:vAlign w:val="center"/>
          </w:tcPr>
          <w:p w14:paraId="32D466D3"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10.53</w:t>
            </w:r>
          </w:p>
        </w:tc>
        <w:tc>
          <w:tcPr>
            <w:tcW w:w="850" w:type="dxa"/>
            <w:vMerge/>
            <w:shd w:val="clear" w:color="auto" w:fill="FFFFFF"/>
            <w:tcMar>
              <w:top w:w="0" w:type="dxa"/>
              <w:bottom w:w="0" w:type="dxa"/>
            </w:tcMar>
            <w:vAlign w:val="center"/>
          </w:tcPr>
          <w:p w14:paraId="19798452"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2" w:type="dxa"/>
            <w:vMerge/>
            <w:shd w:val="clear" w:color="auto" w:fill="FFFFFF"/>
            <w:tcMar>
              <w:top w:w="0" w:type="dxa"/>
              <w:bottom w:w="0" w:type="dxa"/>
            </w:tcMar>
            <w:vAlign w:val="center"/>
          </w:tcPr>
          <w:p w14:paraId="65D60532"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3" w:type="dxa"/>
            <w:shd w:val="clear" w:color="auto" w:fill="FFFFFF"/>
            <w:tcMar>
              <w:top w:w="0" w:type="dxa"/>
              <w:bottom w:w="0" w:type="dxa"/>
            </w:tcMar>
            <w:vAlign w:val="center"/>
          </w:tcPr>
          <w:p w14:paraId="5E922CF9"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26.83</w:t>
            </w:r>
          </w:p>
        </w:tc>
        <w:tc>
          <w:tcPr>
            <w:tcW w:w="1275" w:type="dxa"/>
            <w:shd w:val="clear" w:color="auto" w:fill="FFFFFF"/>
            <w:tcMar>
              <w:top w:w="0" w:type="dxa"/>
              <w:bottom w:w="0" w:type="dxa"/>
            </w:tcMar>
            <w:vAlign w:val="center"/>
          </w:tcPr>
          <w:p w14:paraId="28D4362F"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12.74597</w:t>
            </w:r>
          </w:p>
        </w:tc>
        <w:tc>
          <w:tcPr>
            <w:tcW w:w="851" w:type="dxa"/>
            <w:vMerge/>
            <w:shd w:val="clear" w:color="auto" w:fill="FFFFFF"/>
            <w:tcMar>
              <w:top w:w="0" w:type="dxa"/>
              <w:bottom w:w="0" w:type="dxa"/>
            </w:tcMar>
            <w:vAlign w:val="center"/>
          </w:tcPr>
          <w:p w14:paraId="702F67DD"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850" w:type="dxa"/>
            <w:vMerge/>
            <w:shd w:val="clear" w:color="auto" w:fill="FFFFFF"/>
            <w:tcMar>
              <w:top w:w="0" w:type="dxa"/>
              <w:bottom w:w="0" w:type="dxa"/>
            </w:tcMar>
            <w:vAlign w:val="center"/>
          </w:tcPr>
          <w:p w14:paraId="65B06B5D" w14:textId="77777777" w:rsidR="00FC67BC" w:rsidRPr="00B12C8B" w:rsidRDefault="00FC67BC" w:rsidP="006B30D2">
            <w:pPr>
              <w:spacing w:after="0"/>
              <w:jc w:val="center"/>
              <w:rPr>
                <w:rFonts w:asciiTheme="majorBidi" w:eastAsia="Times New Roman" w:hAnsiTheme="majorBidi" w:cstheme="majorBidi"/>
                <w:sz w:val="18"/>
                <w:szCs w:val="18"/>
              </w:rPr>
            </w:pPr>
          </w:p>
        </w:tc>
      </w:tr>
      <w:tr w:rsidR="00FC67BC" w:rsidRPr="00B12C8B" w14:paraId="463093CA" w14:textId="77777777" w:rsidTr="00B12C8B">
        <w:trPr>
          <w:cantSplit/>
          <w:trHeight w:val="220"/>
        </w:trPr>
        <w:tc>
          <w:tcPr>
            <w:tcW w:w="1560" w:type="dxa"/>
            <w:shd w:val="clear" w:color="auto" w:fill="E0E0E0"/>
            <w:tcMar>
              <w:top w:w="0" w:type="dxa"/>
              <w:bottom w:w="0" w:type="dxa"/>
            </w:tcMar>
            <w:vAlign w:val="center"/>
          </w:tcPr>
          <w:p w14:paraId="5DA560D7"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ALT(</w:t>
            </w:r>
            <w:r w:rsidRPr="00B12C8B">
              <w:rPr>
                <w:rFonts w:asciiTheme="majorBidi" w:eastAsia="Times New Roman" w:hAnsiTheme="majorBidi" w:cstheme="majorBidi"/>
                <w:spacing w:val="-4"/>
                <w:sz w:val="18"/>
                <w:szCs w:val="18"/>
              </w:rPr>
              <w:t>U/L)</w:t>
            </w:r>
          </w:p>
        </w:tc>
        <w:tc>
          <w:tcPr>
            <w:tcW w:w="992" w:type="dxa"/>
            <w:shd w:val="clear" w:color="auto" w:fill="FFFFFF"/>
            <w:tcMar>
              <w:top w:w="0" w:type="dxa"/>
              <w:bottom w:w="0" w:type="dxa"/>
            </w:tcMar>
            <w:vAlign w:val="center"/>
          </w:tcPr>
          <w:p w14:paraId="2C810B6C"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24.92</w:t>
            </w:r>
          </w:p>
        </w:tc>
        <w:tc>
          <w:tcPr>
            <w:tcW w:w="1276" w:type="dxa"/>
            <w:shd w:val="clear" w:color="auto" w:fill="FFFFFF"/>
            <w:tcMar>
              <w:top w:w="0" w:type="dxa"/>
              <w:bottom w:w="0" w:type="dxa"/>
            </w:tcMar>
            <w:vAlign w:val="center"/>
          </w:tcPr>
          <w:p w14:paraId="6D9FF69D"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11.13</w:t>
            </w:r>
          </w:p>
        </w:tc>
        <w:tc>
          <w:tcPr>
            <w:tcW w:w="850" w:type="dxa"/>
            <w:vMerge/>
            <w:shd w:val="clear" w:color="auto" w:fill="FFFFFF"/>
            <w:tcMar>
              <w:top w:w="0" w:type="dxa"/>
              <w:bottom w:w="0" w:type="dxa"/>
            </w:tcMar>
            <w:vAlign w:val="center"/>
          </w:tcPr>
          <w:p w14:paraId="2CC4D0B5"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2" w:type="dxa"/>
            <w:vMerge/>
            <w:shd w:val="clear" w:color="auto" w:fill="FFFFFF"/>
            <w:tcMar>
              <w:top w:w="0" w:type="dxa"/>
              <w:bottom w:w="0" w:type="dxa"/>
            </w:tcMar>
            <w:vAlign w:val="center"/>
          </w:tcPr>
          <w:p w14:paraId="15878A58"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3" w:type="dxa"/>
            <w:shd w:val="clear" w:color="auto" w:fill="FFFFFF"/>
            <w:tcMar>
              <w:top w:w="0" w:type="dxa"/>
              <w:bottom w:w="0" w:type="dxa"/>
            </w:tcMar>
            <w:vAlign w:val="center"/>
          </w:tcPr>
          <w:p w14:paraId="0BD31C9A"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29.40</w:t>
            </w:r>
          </w:p>
        </w:tc>
        <w:tc>
          <w:tcPr>
            <w:tcW w:w="1275" w:type="dxa"/>
            <w:shd w:val="clear" w:color="auto" w:fill="FFFFFF"/>
            <w:tcMar>
              <w:top w:w="0" w:type="dxa"/>
              <w:bottom w:w="0" w:type="dxa"/>
            </w:tcMar>
            <w:vAlign w:val="center"/>
          </w:tcPr>
          <w:p w14:paraId="3CFCF020"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12.90</w:t>
            </w:r>
          </w:p>
        </w:tc>
        <w:tc>
          <w:tcPr>
            <w:tcW w:w="851" w:type="dxa"/>
            <w:vMerge/>
            <w:shd w:val="clear" w:color="auto" w:fill="FFFFFF"/>
            <w:tcMar>
              <w:top w:w="0" w:type="dxa"/>
              <w:bottom w:w="0" w:type="dxa"/>
            </w:tcMar>
            <w:vAlign w:val="center"/>
          </w:tcPr>
          <w:p w14:paraId="4E94CD99"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850" w:type="dxa"/>
            <w:vMerge/>
            <w:shd w:val="clear" w:color="auto" w:fill="FFFFFF"/>
            <w:tcMar>
              <w:top w:w="0" w:type="dxa"/>
              <w:bottom w:w="0" w:type="dxa"/>
            </w:tcMar>
            <w:vAlign w:val="center"/>
          </w:tcPr>
          <w:p w14:paraId="3DA0357B" w14:textId="77777777" w:rsidR="00FC67BC" w:rsidRPr="00B12C8B" w:rsidRDefault="00FC67BC" w:rsidP="006B30D2">
            <w:pPr>
              <w:spacing w:after="0"/>
              <w:jc w:val="center"/>
              <w:rPr>
                <w:rFonts w:asciiTheme="majorBidi" w:eastAsia="Times New Roman" w:hAnsiTheme="majorBidi" w:cstheme="majorBidi"/>
                <w:sz w:val="18"/>
                <w:szCs w:val="18"/>
              </w:rPr>
            </w:pPr>
          </w:p>
        </w:tc>
      </w:tr>
      <w:tr w:rsidR="00FC67BC" w:rsidRPr="00B12C8B" w14:paraId="252086A4" w14:textId="77777777" w:rsidTr="00B12C8B">
        <w:trPr>
          <w:cantSplit/>
          <w:trHeight w:val="220"/>
        </w:trPr>
        <w:tc>
          <w:tcPr>
            <w:tcW w:w="1560" w:type="dxa"/>
            <w:shd w:val="clear" w:color="auto" w:fill="E0E0E0"/>
            <w:tcMar>
              <w:top w:w="0" w:type="dxa"/>
              <w:bottom w:w="0" w:type="dxa"/>
            </w:tcMar>
            <w:vAlign w:val="center"/>
          </w:tcPr>
          <w:p w14:paraId="50A279A2"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Total bilirubin</w:t>
            </w:r>
            <w:r w:rsidRPr="00B12C8B">
              <w:rPr>
                <w:rFonts w:asciiTheme="majorBidi" w:eastAsia="Times New Roman" w:hAnsiTheme="majorBidi" w:cstheme="majorBidi"/>
                <w:spacing w:val="-4"/>
                <w:sz w:val="18"/>
                <w:szCs w:val="18"/>
              </w:rPr>
              <w:t>(mg/dl)</w:t>
            </w:r>
          </w:p>
        </w:tc>
        <w:tc>
          <w:tcPr>
            <w:tcW w:w="992" w:type="dxa"/>
            <w:shd w:val="clear" w:color="auto" w:fill="FFFFFF"/>
            <w:tcMar>
              <w:top w:w="0" w:type="dxa"/>
              <w:bottom w:w="0" w:type="dxa"/>
            </w:tcMar>
            <w:vAlign w:val="center"/>
          </w:tcPr>
          <w:p w14:paraId="0421201C"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1.45</w:t>
            </w:r>
          </w:p>
        </w:tc>
        <w:tc>
          <w:tcPr>
            <w:tcW w:w="1276" w:type="dxa"/>
            <w:shd w:val="clear" w:color="auto" w:fill="FFFFFF"/>
            <w:tcMar>
              <w:top w:w="0" w:type="dxa"/>
              <w:bottom w:w="0" w:type="dxa"/>
            </w:tcMar>
            <w:vAlign w:val="center"/>
          </w:tcPr>
          <w:p w14:paraId="05D98700"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0.96</w:t>
            </w:r>
          </w:p>
        </w:tc>
        <w:tc>
          <w:tcPr>
            <w:tcW w:w="850" w:type="dxa"/>
            <w:vMerge/>
            <w:shd w:val="clear" w:color="auto" w:fill="FFFFFF"/>
            <w:tcMar>
              <w:top w:w="0" w:type="dxa"/>
              <w:bottom w:w="0" w:type="dxa"/>
            </w:tcMar>
            <w:vAlign w:val="center"/>
          </w:tcPr>
          <w:p w14:paraId="051CC0A7"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2" w:type="dxa"/>
            <w:vMerge/>
            <w:shd w:val="clear" w:color="auto" w:fill="FFFFFF"/>
            <w:tcMar>
              <w:top w:w="0" w:type="dxa"/>
              <w:bottom w:w="0" w:type="dxa"/>
            </w:tcMar>
            <w:vAlign w:val="center"/>
          </w:tcPr>
          <w:p w14:paraId="3B177C3E"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3" w:type="dxa"/>
            <w:shd w:val="clear" w:color="auto" w:fill="FFFFFF"/>
            <w:tcMar>
              <w:top w:w="0" w:type="dxa"/>
              <w:bottom w:w="0" w:type="dxa"/>
            </w:tcMar>
            <w:vAlign w:val="center"/>
          </w:tcPr>
          <w:p w14:paraId="0F062B7F"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2.02</w:t>
            </w:r>
          </w:p>
        </w:tc>
        <w:tc>
          <w:tcPr>
            <w:tcW w:w="1275" w:type="dxa"/>
            <w:shd w:val="clear" w:color="auto" w:fill="FFFFFF"/>
            <w:tcMar>
              <w:top w:w="0" w:type="dxa"/>
              <w:bottom w:w="0" w:type="dxa"/>
            </w:tcMar>
            <w:vAlign w:val="center"/>
          </w:tcPr>
          <w:p w14:paraId="7ABF59DC"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1.09</w:t>
            </w:r>
          </w:p>
        </w:tc>
        <w:tc>
          <w:tcPr>
            <w:tcW w:w="851" w:type="dxa"/>
            <w:vMerge/>
            <w:shd w:val="clear" w:color="auto" w:fill="FFFFFF"/>
            <w:tcMar>
              <w:top w:w="0" w:type="dxa"/>
              <w:bottom w:w="0" w:type="dxa"/>
            </w:tcMar>
            <w:vAlign w:val="center"/>
          </w:tcPr>
          <w:p w14:paraId="19E74C01"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850" w:type="dxa"/>
            <w:vMerge/>
            <w:shd w:val="clear" w:color="auto" w:fill="FFFFFF"/>
            <w:tcMar>
              <w:top w:w="0" w:type="dxa"/>
              <w:bottom w:w="0" w:type="dxa"/>
            </w:tcMar>
            <w:vAlign w:val="center"/>
          </w:tcPr>
          <w:p w14:paraId="595B783C" w14:textId="77777777" w:rsidR="00FC67BC" w:rsidRPr="00B12C8B" w:rsidRDefault="00FC67BC" w:rsidP="006B30D2">
            <w:pPr>
              <w:spacing w:after="0"/>
              <w:jc w:val="center"/>
              <w:rPr>
                <w:rFonts w:asciiTheme="majorBidi" w:eastAsia="Times New Roman" w:hAnsiTheme="majorBidi" w:cstheme="majorBidi"/>
                <w:sz w:val="18"/>
                <w:szCs w:val="18"/>
              </w:rPr>
            </w:pPr>
          </w:p>
        </w:tc>
      </w:tr>
      <w:tr w:rsidR="00FC67BC" w:rsidRPr="00B12C8B" w14:paraId="2426D0DC" w14:textId="77777777" w:rsidTr="00B12C8B">
        <w:trPr>
          <w:cantSplit/>
          <w:trHeight w:val="220"/>
        </w:trPr>
        <w:tc>
          <w:tcPr>
            <w:tcW w:w="1560" w:type="dxa"/>
            <w:shd w:val="clear" w:color="auto" w:fill="E0E0E0"/>
            <w:tcMar>
              <w:top w:w="0" w:type="dxa"/>
              <w:bottom w:w="0" w:type="dxa"/>
            </w:tcMar>
            <w:vAlign w:val="center"/>
          </w:tcPr>
          <w:p w14:paraId="6BDA0A2E"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Direct bilirubin</w:t>
            </w:r>
            <w:r w:rsidRPr="00B12C8B">
              <w:rPr>
                <w:rFonts w:asciiTheme="majorBidi" w:eastAsia="Times New Roman" w:hAnsiTheme="majorBidi" w:cstheme="majorBidi"/>
                <w:spacing w:val="-4"/>
                <w:sz w:val="18"/>
                <w:szCs w:val="18"/>
              </w:rPr>
              <w:t>(mg/dl)</w:t>
            </w:r>
          </w:p>
        </w:tc>
        <w:tc>
          <w:tcPr>
            <w:tcW w:w="992" w:type="dxa"/>
            <w:shd w:val="clear" w:color="auto" w:fill="FFFFFF"/>
            <w:tcMar>
              <w:top w:w="0" w:type="dxa"/>
              <w:bottom w:w="0" w:type="dxa"/>
            </w:tcMar>
            <w:vAlign w:val="center"/>
          </w:tcPr>
          <w:p w14:paraId="26C5874A"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0.69</w:t>
            </w:r>
          </w:p>
        </w:tc>
        <w:tc>
          <w:tcPr>
            <w:tcW w:w="1276" w:type="dxa"/>
            <w:shd w:val="clear" w:color="auto" w:fill="FFFFFF"/>
            <w:tcMar>
              <w:top w:w="0" w:type="dxa"/>
              <w:bottom w:w="0" w:type="dxa"/>
            </w:tcMar>
            <w:vAlign w:val="center"/>
          </w:tcPr>
          <w:p w14:paraId="02E3F009"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1.01</w:t>
            </w:r>
          </w:p>
        </w:tc>
        <w:tc>
          <w:tcPr>
            <w:tcW w:w="850" w:type="dxa"/>
            <w:vMerge/>
            <w:shd w:val="clear" w:color="auto" w:fill="FFFFFF"/>
            <w:tcMar>
              <w:top w:w="0" w:type="dxa"/>
              <w:bottom w:w="0" w:type="dxa"/>
            </w:tcMar>
            <w:vAlign w:val="center"/>
          </w:tcPr>
          <w:p w14:paraId="7D7C4E0D"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2" w:type="dxa"/>
            <w:vMerge/>
            <w:shd w:val="clear" w:color="auto" w:fill="FFFFFF"/>
            <w:tcMar>
              <w:top w:w="0" w:type="dxa"/>
              <w:bottom w:w="0" w:type="dxa"/>
            </w:tcMar>
            <w:vAlign w:val="center"/>
          </w:tcPr>
          <w:p w14:paraId="24CB3F30"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3" w:type="dxa"/>
            <w:shd w:val="clear" w:color="auto" w:fill="FFFFFF"/>
            <w:tcMar>
              <w:top w:w="0" w:type="dxa"/>
              <w:bottom w:w="0" w:type="dxa"/>
            </w:tcMar>
            <w:vAlign w:val="center"/>
          </w:tcPr>
          <w:p w14:paraId="2443E596"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1.20</w:t>
            </w:r>
          </w:p>
        </w:tc>
        <w:tc>
          <w:tcPr>
            <w:tcW w:w="1275" w:type="dxa"/>
            <w:shd w:val="clear" w:color="auto" w:fill="FFFFFF"/>
            <w:tcMar>
              <w:top w:w="0" w:type="dxa"/>
              <w:bottom w:w="0" w:type="dxa"/>
            </w:tcMar>
            <w:vAlign w:val="center"/>
          </w:tcPr>
          <w:p w14:paraId="5BCB7A77"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1.23</w:t>
            </w:r>
          </w:p>
        </w:tc>
        <w:tc>
          <w:tcPr>
            <w:tcW w:w="851" w:type="dxa"/>
            <w:vMerge/>
            <w:shd w:val="clear" w:color="auto" w:fill="FFFFFF"/>
            <w:tcMar>
              <w:top w:w="0" w:type="dxa"/>
              <w:bottom w:w="0" w:type="dxa"/>
            </w:tcMar>
            <w:vAlign w:val="center"/>
          </w:tcPr>
          <w:p w14:paraId="2826124E"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850" w:type="dxa"/>
            <w:vMerge/>
            <w:shd w:val="clear" w:color="auto" w:fill="FFFFFF"/>
            <w:tcMar>
              <w:top w:w="0" w:type="dxa"/>
              <w:bottom w:w="0" w:type="dxa"/>
            </w:tcMar>
            <w:vAlign w:val="center"/>
          </w:tcPr>
          <w:p w14:paraId="57990377" w14:textId="77777777" w:rsidR="00FC67BC" w:rsidRPr="00B12C8B" w:rsidRDefault="00FC67BC" w:rsidP="006B30D2">
            <w:pPr>
              <w:spacing w:after="0"/>
              <w:jc w:val="center"/>
              <w:rPr>
                <w:rFonts w:asciiTheme="majorBidi" w:eastAsia="Times New Roman" w:hAnsiTheme="majorBidi" w:cstheme="majorBidi"/>
                <w:sz w:val="18"/>
                <w:szCs w:val="18"/>
              </w:rPr>
            </w:pPr>
          </w:p>
        </w:tc>
      </w:tr>
      <w:tr w:rsidR="00FC67BC" w:rsidRPr="00B12C8B" w14:paraId="7EA8516C" w14:textId="77777777" w:rsidTr="00B12C8B">
        <w:trPr>
          <w:cantSplit/>
          <w:trHeight w:val="220"/>
        </w:trPr>
        <w:tc>
          <w:tcPr>
            <w:tcW w:w="1560" w:type="dxa"/>
            <w:shd w:val="clear" w:color="auto" w:fill="E0E0E0"/>
            <w:tcMar>
              <w:top w:w="0" w:type="dxa"/>
              <w:bottom w:w="0" w:type="dxa"/>
            </w:tcMar>
            <w:vAlign w:val="center"/>
          </w:tcPr>
          <w:p w14:paraId="00275F98"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PT%</w:t>
            </w:r>
          </w:p>
        </w:tc>
        <w:tc>
          <w:tcPr>
            <w:tcW w:w="992" w:type="dxa"/>
            <w:shd w:val="clear" w:color="auto" w:fill="FFFFFF"/>
            <w:tcMar>
              <w:top w:w="0" w:type="dxa"/>
              <w:bottom w:w="0" w:type="dxa"/>
            </w:tcMar>
            <w:vAlign w:val="center"/>
          </w:tcPr>
          <w:p w14:paraId="018AEB44"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80.3269</w:t>
            </w:r>
          </w:p>
        </w:tc>
        <w:tc>
          <w:tcPr>
            <w:tcW w:w="1276" w:type="dxa"/>
            <w:shd w:val="clear" w:color="auto" w:fill="FFFFFF"/>
            <w:tcMar>
              <w:top w:w="0" w:type="dxa"/>
              <w:bottom w:w="0" w:type="dxa"/>
            </w:tcMar>
            <w:vAlign w:val="center"/>
          </w:tcPr>
          <w:p w14:paraId="49704727"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16.21</w:t>
            </w:r>
          </w:p>
        </w:tc>
        <w:tc>
          <w:tcPr>
            <w:tcW w:w="850" w:type="dxa"/>
            <w:vMerge/>
            <w:shd w:val="clear" w:color="auto" w:fill="FFFFFF"/>
            <w:tcMar>
              <w:top w:w="0" w:type="dxa"/>
              <w:bottom w:w="0" w:type="dxa"/>
            </w:tcMar>
            <w:vAlign w:val="center"/>
          </w:tcPr>
          <w:p w14:paraId="736674E6"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2" w:type="dxa"/>
            <w:vMerge/>
            <w:shd w:val="clear" w:color="auto" w:fill="FFFFFF"/>
            <w:tcMar>
              <w:top w:w="0" w:type="dxa"/>
              <w:bottom w:w="0" w:type="dxa"/>
            </w:tcMar>
            <w:vAlign w:val="center"/>
          </w:tcPr>
          <w:p w14:paraId="3C9F96E3"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3" w:type="dxa"/>
            <w:shd w:val="clear" w:color="auto" w:fill="FFFFFF"/>
            <w:tcMar>
              <w:top w:w="0" w:type="dxa"/>
              <w:bottom w:w="0" w:type="dxa"/>
            </w:tcMar>
            <w:vAlign w:val="center"/>
          </w:tcPr>
          <w:p w14:paraId="516C5BB4"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66.21</w:t>
            </w:r>
          </w:p>
        </w:tc>
        <w:tc>
          <w:tcPr>
            <w:tcW w:w="1275" w:type="dxa"/>
            <w:shd w:val="clear" w:color="auto" w:fill="FFFFFF"/>
            <w:tcMar>
              <w:top w:w="0" w:type="dxa"/>
              <w:bottom w:w="0" w:type="dxa"/>
            </w:tcMar>
            <w:vAlign w:val="center"/>
          </w:tcPr>
          <w:p w14:paraId="4506EF0B"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10.37</w:t>
            </w:r>
          </w:p>
        </w:tc>
        <w:tc>
          <w:tcPr>
            <w:tcW w:w="851" w:type="dxa"/>
            <w:vMerge/>
            <w:shd w:val="clear" w:color="auto" w:fill="FFFFFF"/>
            <w:tcMar>
              <w:top w:w="0" w:type="dxa"/>
              <w:bottom w:w="0" w:type="dxa"/>
            </w:tcMar>
            <w:vAlign w:val="center"/>
          </w:tcPr>
          <w:p w14:paraId="360D4CFE"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850" w:type="dxa"/>
            <w:vMerge/>
            <w:shd w:val="clear" w:color="auto" w:fill="FFFFFF"/>
            <w:tcMar>
              <w:top w:w="0" w:type="dxa"/>
              <w:bottom w:w="0" w:type="dxa"/>
            </w:tcMar>
            <w:vAlign w:val="center"/>
          </w:tcPr>
          <w:p w14:paraId="374F7781" w14:textId="77777777" w:rsidR="00FC67BC" w:rsidRPr="00B12C8B" w:rsidRDefault="00FC67BC" w:rsidP="006B30D2">
            <w:pPr>
              <w:spacing w:after="0"/>
              <w:jc w:val="center"/>
              <w:rPr>
                <w:rFonts w:asciiTheme="majorBidi" w:eastAsia="Times New Roman" w:hAnsiTheme="majorBidi" w:cstheme="majorBidi"/>
                <w:sz w:val="18"/>
                <w:szCs w:val="18"/>
              </w:rPr>
            </w:pPr>
          </w:p>
        </w:tc>
      </w:tr>
      <w:tr w:rsidR="00FC67BC" w:rsidRPr="00B12C8B" w14:paraId="24D60774" w14:textId="77777777" w:rsidTr="00B12C8B">
        <w:trPr>
          <w:cantSplit/>
          <w:trHeight w:val="220"/>
        </w:trPr>
        <w:tc>
          <w:tcPr>
            <w:tcW w:w="1560" w:type="dxa"/>
            <w:shd w:val="clear" w:color="auto" w:fill="E0E0E0"/>
            <w:tcMar>
              <w:top w:w="0" w:type="dxa"/>
              <w:bottom w:w="0" w:type="dxa"/>
            </w:tcMar>
            <w:vAlign w:val="center"/>
          </w:tcPr>
          <w:p w14:paraId="1A4899F7"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INR</w:t>
            </w:r>
          </w:p>
        </w:tc>
        <w:tc>
          <w:tcPr>
            <w:tcW w:w="992" w:type="dxa"/>
            <w:shd w:val="clear" w:color="auto" w:fill="FFFFFF"/>
            <w:tcMar>
              <w:top w:w="0" w:type="dxa"/>
              <w:bottom w:w="0" w:type="dxa"/>
            </w:tcMar>
            <w:vAlign w:val="center"/>
          </w:tcPr>
          <w:p w14:paraId="6E476AC6"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1.1538</w:t>
            </w:r>
          </w:p>
        </w:tc>
        <w:tc>
          <w:tcPr>
            <w:tcW w:w="1276" w:type="dxa"/>
            <w:shd w:val="clear" w:color="auto" w:fill="FFFFFF"/>
            <w:tcMar>
              <w:top w:w="0" w:type="dxa"/>
              <w:bottom w:w="0" w:type="dxa"/>
            </w:tcMar>
            <w:vAlign w:val="center"/>
          </w:tcPr>
          <w:p w14:paraId="44D82A29"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.20712</w:t>
            </w:r>
          </w:p>
        </w:tc>
        <w:tc>
          <w:tcPr>
            <w:tcW w:w="850" w:type="dxa"/>
            <w:vMerge/>
            <w:shd w:val="clear" w:color="auto" w:fill="FFFFFF"/>
            <w:tcMar>
              <w:top w:w="0" w:type="dxa"/>
              <w:bottom w:w="0" w:type="dxa"/>
            </w:tcMar>
            <w:vAlign w:val="center"/>
          </w:tcPr>
          <w:p w14:paraId="33D64707"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2" w:type="dxa"/>
            <w:vMerge/>
            <w:shd w:val="clear" w:color="auto" w:fill="FFFFFF"/>
            <w:tcMar>
              <w:top w:w="0" w:type="dxa"/>
              <w:bottom w:w="0" w:type="dxa"/>
            </w:tcMar>
            <w:vAlign w:val="center"/>
          </w:tcPr>
          <w:p w14:paraId="3E6FB31B"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3" w:type="dxa"/>
            <w:shd w:val="clear" w:color="auto" w:fill="FFFFFF"/>
            <w:tcMar>
              <w:top w:w="0" w:type="dxa"/>
              <w:bottom w:w="0" w:type="dxa"/>
            </w:tcMar>
            <w:vAlign w:val="center"/>
          </w:tcPr>
          <w:p w14:paraId="5E36EB4C"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1.33</w:t>
            </w:r>
          </w:p>
        </w:tc>
        <w:tc>
          <w:tcPr>
            <w:tcW w:w="1275" w:type="dxa"/>
            <w:shd w:val="clear" w:color="auto" w:fill="FFFFFF"/>
            <w:tcMar>
              <w:top w:w="0" w:type="dxa"/>
              <w:bottom w:w="0" w:type="dxa"/>
            </w:tcMar>
            <w:vAlign w:val="center"/>
          </w:tcPr>
          <w:p w14:paraId="7BEDB04D"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0.15</w:t>
            </w:r>
          </w:p>
        </w:tc>
        <w:tc>
          <w:tcPr>
            <w:tcW w:w="851" w:type="dxa"/>
            <w:vMerge/>
            <w:shd w:val="clear" w:color="auto" w:fill="FFFFFF"/>
            <w:tcMar>
              <w:top w:w="0" w:type="dxa"/>
              <w:bottom w:w="0" w:type="dxa"/>
            </w:tcMar>
            <w:vAlign w:val="center"/>
          </w:tcPr>
          <w:p w14:paraId="6891772D"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850" w:type="dxa"/>
            <w:vMerge/>
            <w:shd w:val="clear" w:color="auto" w:fill="FFFFFF"/>
            <w:tcMar>
              <w:top w:w="0" w:type="dxa"/>
              <w:bottom w:w="0" w:type="dxa"/>
            </w:tcMar>
            <w:vAlign w:val="center"/>
          </w:tcPr>
          <w:p w14:paraId="2F95E745" w14:textId="77777777" w:rsidR="00FC67BC" w:rsidRPr="00B12C8B" w:rsidRDefault="00FC67BC" w:rsidP="006B30D2">
            <w:pPr>
              <w:spacing w:after="0"/>
              <w:jc w:val="center"/>
              <w:rPr>
                <w:rFonts w:asciiTheme="majorBidi" w:eastAsia="Times New Roman" w:hAnsiTheme="majorBidi" w:cstheme="majorBidi"/>
                <w:sz w:val="18"/>
                <w:szCs w:val="18"/>
              </w:rPr>
            </w:pPr>
          </w:p>
        </w:tc>
      </w:tr>
      <w:tr w:rsidR="00FC67BC" w:rsidRPr="00B12C8B" w14:paraId="5790F8C3" w14:textId="77777777" w:rsidTr="00B12C8B">
        <w:trPr>
          <w:cantSplit/>
          <w:trHeight w:val="220"/>
        </w:trPr>
        <w:tc>
          <w:tcPr>
            <w:tcW w:w="1560" w:type="dxa"/>
            <w:shd w:val="clear" w:color="auto" w:fill="E0E0E0"/>
            <w:tcMar>
              <w:top w:w="0" w:type="dxa"/>
              <w:bottom w:w="0" w:type="dxa"/>
            </w:tcMar>
            <w:vAlign w:val="center"/>
          </w:tcPr>
          <w:p w14:paraId="41E8A842"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Serum albumin</w:t>
            </w:r>
            <w:r w:rsidRPr="00B12C8B">
              <w:rPr>
                <w:rFonts w:asciiTheme="majorBidi" w:eastAsia="Times New Roman" w:hAnsiTheme="majorBidi" w:cstheme="majorBidi"/>
                <w:spacing w:val="-4"/>
                <w:sz w:val="18"/>
                <w:szCs w:val="18"/>
              </w:rPr>
              <w:t>(gm/dl)</w:t>
            </w:r>
          </w:p>
        </w:tc>
        <w:tc>
          <w:tcPr>
            <w:tcW w:w="992" w:type="dxa"/>
            <w:shd w:val="clear" w:color="auto" w:fill="FFFFFF"/>
            <w:tcMar>
              <w:top w:w="0" w:type="dxa"/>
              <w:bottom w:w="0" w:type="dxa"/>
            </w:tcMar>
            <w:vAlign w:val="center"/>
          </w:tcPr>
          <w:p w14:paraId="158BD1E2"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3.7221</w:t>
            </w:r>
          </w:p>
        </w:tc>
        <w:tc>
          <w:tcPr>
            <w:tcW w:w="1276" w:type="dxa"/>
            <w:shd w:val="clear" w:color="auto" w:fill="FFFFFF"/>
            <w:tcMar>
              <w:top w:w="0" w:type="dxa"/>
              <w:bottom w:w="0" w:type="dxa"/>
            </w:tcMar>
            <w:vAlign w:val="center"/>
          </w:tcPr>
          <w:p w14:paraId="2FFF7FC7"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.76488</w:t>
            </w:r>
          </w:p>
        </w:tc>
        <w:tc>
          <w:tcPr>
            <w:tcW w:w="850" w:type="dxa"/>
            <w:vMerge/>
            <w:shd w:val="clear" w:color="auto" w:fill="FFFFFF"/>
            <w:tcMar>
              <w:top w:w="0" w:type="dxa"/>
              <w:bottom w:w="0" w:type="dxa"/>
            </w:tcMar>
            <w:vAlign w:val="center"/>
          </w:tcPr>
          <w:p w14:paraId="77D5C35D"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2" w:type="dxa"/>
            <w:vMerge/>
            <w:shd w:val="clear" w:color="auto" w:fill="FFFFFF"/>
            <w:tcMar>
              <w:top w:w="0" w:type="dxa"/>
              <w:bottom w:w="0" w:type="dxa"/>
            </w:tcMar>
            <w:vAlign w:val="center"/>
          </w:tcPr>
          <w:p w14:paraId="5EB4D153"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3" w:type="dxa"/>
            <w:shd w:val="clear" w:color="auto" w:fill="FFFFFF"/>
            <w:tcMar>
              <w:top w:w="0" w:type="dxa"/>
              <w:bottom w:w="0" w:type="dxa"/>
            </w:tcMar>
            <w:vAlign w:val="center"/>
          </w:tcPr>
          <w:p w14:paraId="59CF57CF"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3.06</w:t>
            </w:r>
          </w:p>
        </w:tc>
        <w:tc>
          <w:tcPr>
            <w:tcW w:w="1275" w:type="dxa"/>
            <w:shd w:val="clear" w:color="auto" w:fill="FFFFFF"/>
            <w:tcMar>
              <w:top w:w="0" w:type="dxa"/>
              <w:bottom w:w="0" w:type="dxa"/>
            </w:tcMar>
            <w:vAlign w:val="center"/>
          </w:tcPr>
          <w:p w14:paraId="0268874E"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.33011</w:t>
            </w:r>
          </w:p>
        </w:tc>
        <w:tc>
          <w:tcPr>
            <w:tcW w:w="851" w:type="dxa"/>
            <w:vMerge/>
            <w:shd w:val="clear" w:color="auto" w:fill="FFFFFF"/>
            <w:tcMar>
              <w:top w:w="0" w:type="dxa"/>
              <w:bottom w:w="0" w:type="dxa"/>
            </w:tcMar>
            <w:vAlign w:val="center"/>
          </w:tcPr>
          <w:p w14:paraId="7F1B6C69"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850" w:type="dxa"/>
            <w:vMerge/>
            <w:shd w:val="clear" w:color="auto" w:fill="FFFFFF"/>
            <w:tcMar>
              <w:top w:w="0" w:type="dxa"/>
              <w:bottom w:w="0" w:type="dxa"/>
            </w:tcMar>
            <w:vAlign w:val="center"/>
          </w:tcPr>
          <w:p w14:paraId="5A1AF760" w14:textId="77777777" w:rsidR="00FC67BC" w:rsidRPr="00B12C8B" w:rsidRDefault="00FC67BC" w:rsidP="006B30D2">
            <w:pPr>
              <w:spacing w:after="0"/>
              <w:jc w:val="center"/>
              <w:rPr>
                <w:rFonts w:asciiTheme="majorBidi" w:eastAsia="Times New Roman" w:hAnsiTheme="majorBidi" w:cstheme="majorBidi"/>
                <w:sz w:val="18"/>
                <w:szCs w:val="18"/>
              </w:rPr>
            </w:pPr>
          </w:p>
        </w:tc>
      </w:tr>
      <w:tr w:rsidR="00FC67BC" w:rsidRPr="00B12C8B" w14:paraId="37C224E8" w14:textId="77777777" w:rsidTr="00B12C8B">
        <w:trPr>
          <w:cantSplit/>
          <w:trHeight w:val="220"/>
        </w:trPr>
        <w:tc>
          <w:tcPr>
            <w:tcW w:w="1560" w:type="dxa"/>
            <w:shd w:val="clear" w:color="auto" w:fill="E0E0E0"/>
            <w:tcMar>
              <w:top w:w="0" w:type="dxa"/>
              <w:bottom w:w="0" w:type="dxa"/>
            </w:tcMar>
            <w:vAlign w:val="center"/>
          </w:tcPr>
          <w:p w14:paraId="6FA43757"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Urea</w:t>
            </w:r>
            <w:r w:rsidRPr="00B12C8B">
              <w:rPr>
                <w:rFonts w:asciiTheme="majorBidi" w:eastAsia="Times New Roman" w:hAnsiTheme="majorBidi" w:cstheme="majorBidi"/>
                <w:spacing w:val="-4"/>
                <w:sz w:val="18"/>
                <w:szCs w:val="18"/>
              </w:rPr>
              <w:t>(mg/dl)</w:t>
            </w:r>
          </w:p>
        </w:tc>
        <w:tc>
          <w:tcPr>
            <w:tcW w:w="992" w:type="dxa"/>
            <w:shd w:val="clear" w:color="auto" w:fill="FFFFFF"/>
            <w:tcMar>
              <w:top w:w="0" w:type="dxa"/>
              <w:bottom w:w="0" w:type="dxa"/>
            </w:tcMar>
            <w:vAlign w:val="center"/>
          </w:tcPr>
          <w:p w14:paraId="09EBF108"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27.9808</w:t>
            </w:r>
          </w:p>
        </w:tc>
        <w:tc>
          <w:tcPr>
            <w:tcW w:w="1276" w:type="dxa"/>
            <w:shd w:val="clear" w:color="auto" w:fill="FFFFFF"/>
            <w:tcMar>
              <w:top w:w="0" w:type="dxa"/>
              <w:bottom w:w="0" w:type="dxa"/>
            </w:tcMar>
            <w:vAlign w:val="center"/>
          </w:tcPr>
          <w:p w14:paraId="3B8A6D17"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7.18275</w:t>
            </w:r>
          </w:p>
        </w:tc>
        <w:tc>
          <w:tcPr>
            <w:tcW w:w="850" w:type="dxa"/>
            <w:vMerge/>
            <w:shd w:val="clear" w:color="auto" w:fill="FFFFFF"/>
            <w:tcMar>
              <w:top w:w="0" w:type="dxa"/>
              <w:bottom w:w="0" w:type="dxa"/>
            </w:tcMar>
            <w:vAlign w:val="center"/>
          </w:tcPr>
          <w:p w14:paraId="4887D323"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2" w:type="dxa"/>
            <w:vMerge/>
            <w:shd w:val="clear" w:color="auto" w:fill="FFFFFF"/>
            <w:tcMar>
              <w:top w:w="0" w:type="dxa"/>
              <w:bottom w:w="0" w:type="dxa"/>
            </w:tcMar>
            <w:vAlign w:val="center"/>
          </w:tcPr>
          <w:p w14:paraId="1DBBC001"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3" w:type="dxa"/>
            <w:shd w:val="clear" w:color="auto" w:fill="FFFFFF"/>
            <w:tcMar>
              <w:top w:w="0" w:type="dxa"/>
              <w:bottom w:w="0" w:type="dxa"/>
            </w:tcMar>
            <w:vAlign w:val="center"/>
          </w:tcPr>
          <w:p w14:paraId="46C1BB7B"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26.71</w:t>
            </w:r>
          </w:p>
        </w:tc>
        <w:tc>
          <w:tcPr>
            <w:tcW w:w="1275" w:type="dxa"/>
            <w:shd w:val="clear" w:color="auto" w:fill="FFFFFF"/>
            <w:tcMar>
              <w:top w:w="0" w:type="dxa"/>
              <w:bottom w:w="0" w:type="dxa"/>
            </w:tcMar>
            <w:vAlign w:val="center"/>
          </w:tcPr>
          <w:p w14:paraId="114244B7"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6.54</w:t>
            </w:r>
          </w:p>
        </w:tc>
        <w:tc>
          <w:tcPr>
            <w:tcW w:w="851" w:type="dxa"/>
            <w:vMerge/>
            <w:shd w:val="clear" w:color="auto" w:fill="FFFFFF"/>
            <w:tcMar>
              <w:top w:w="0" w:type="dxa"/>
              <w:bottom w:w="0" w:type="dxa"/>
            </w:tcMar>
            <w:vAlign w:val="center"/>
          </w:tcPr>
          <w:p w14:paraId="3652CA97"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850" w:type="dxa"/>
            <w:vMerge/>
            <w:shd w:val="clear" w:color="auto" w:fill="FFFFFF"/>
            <w:tcMar>
              <w:top w:w="0" w:type="dxa"/>
              <w:bottom w:w="0" w:type="dxa"/>
            </w:tcMar>
            <w:vAlign w:val="center"/>
          </w:tcPr>
          <w:p w14:paraId="2132DFD8" w14:textId="77777777" w:rsidR="00FC67BC" w:rsidRPr="00B12C8B" w:rsidRDefault="00FC67BC" w:rsidP="006B30D2">
            <w:pPr>
              <w:spacing w:after="0"/>
              <w:jc w:val="center"/>
              <w:rPr>
                <w:rFonts w:asciiTheme="majorBidi" w:eastAsia="Times New Roman" w:hAnsiTheme="majorBidi" w:cstheme="majorBidi"/>
                <w:sz w:val="18"/>
                <w:szCs w:val="18"/>
              </w:rPr>
            </w:pPr>
          </w:p>
        </w:tc>
      </w:tr>
      <w:tr w:rsidR="00FC67BC" w:rsidRPr="00B12C8B" w14:paraId="44BD9CC6" w14:textId="77777777" w:rsidTr="00B12C8B">
        <w:trPr>
          <w:cantSplit/>
          <w:trHeight w:val="220"/>
        </w:trPr>
        <w:tc>
          <w:tcPr>
            <w:tcW w:w="1560" w:type="dxa"/>
            <w:tcBorders>
              <w:bottom w:val="single" w:sz="4" w:space="0" w:color="auto"/>
            </w:tcBorders>
            <w:shd w:val="clear" w:color="auto" w:fill="E0E0E0"/>
            <w:tcMar>
              <w:top w:w="0" w:type="dxa"/>
              <w:bottom w:w="0" w:type="dxa"/>
            </w:tcMar>
            <w:vAlign w:val="center"/>
          </w:tcPr>
          <w:p w14:paraId="2E0E9E0A" w14:textId="77777777" w:rsidR="00FC67BC" w:rsidRPr="00B12C8B" w:rsidRDefault="00FC67BC" w:rsidP="006B30D2">
            <w:pPr>
              <w:spacing w:after="0"/>
              <w:jc w:val="center"/>
              <w:rPr>
                <w:rFonts w:asciiTheme="majorBidi" w:eastAsia="Times New Roman" w:hAnsiTheme="majorBidi" w:cstheme="majorBidi"/>
                <w:b/>
                <w:bCs/>
                <w:sz w:val="18"/>
                <w:szCs w:val="18"/>
              </w:rPr>
            </w:pPr>
            <w:r w:rsidRPr="00B12C8B">
              <w:rPr>
                <w:rFonts w:asciiTheme="majorBidi" w:eastAsia="Times New Roman" w:hAnsiTheme="majorBidi" w:cstheme="majorBidi"/>
                <w:b/>
                <w:bCs/>
                <w:sz w:val="18"/>
                <w:szCs w:val="18"/>
              </w:rPr>
              <w:t>Serum creatinine</w:t>
            </w:r>
            <w:r w:rsidRPr="00B12C8B">
              <w:rPr>
                <w:rFonts w:asciiTheme="majorBidi" w:eastAsia="Times New Roman" w:hAnsiTheme="majorBidi" w:cstheme="majorBidi"/>
                <w:spacing w:val="-4"/>
                <w:sz w:val="18"/>
                <w:szCs w:val="18"/>
              </w:rPr>
              <w:t>(mg/dl)</w:t>
            </w:r>
          </w:p>
        </w:tc>
        <w:tc>
          <w:tcPr>
            <w:tcW w:w="992" w:type="dxa"/>
            <w:tcBorders>
              <w:bottom w:val="single" w:sz="4" w:space="0" w:color="auto"/>
            </w:tcBorders>
            <w:shd w:val="clear" w:color="auto" w:fill="FFFFFF"/>
            <w:tcMar>
              <w:top w:w="0" w:type="dxa"/>
              <w:bottom w:w="0" w:type="dxa"/>
            </w:tcMar>
            <w:vAlign w:val="center"/>
          </w:tcPr>
          <w:p w14:paraId="01D1C399" w14:textId="061F66FE" w:rsidR="00FC67BC" w:rsidRPr="00B12C8B" w:rsidRDefault="00B12C8B"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0</w:t>
            </w:r>
            <w:r w:rsidR="00FC67BC" w:rsidRPr="00B12C8B">
              <w:rPr>
                <w:rFonts w:asciiTheme="majorBidi" w:eastAsia="Times New Roman" w:hAnsiTheme="majorBidi" w:cstheme="majorBidi"/>
                <w:sz w:val="18"/>
                <w:szCs w:val="18"/>
              </w:rPr>
              <w:t>.7346</w:t>
            </w:r>
          </w:p>
        </w:tc>
        <w:tc>
          <w:tcPr>
            <w:tcW w:w="1276" w:type="dxa"/>
            <w:tcBorders>
              <w:bottom w:val="single" w:sz="4" w:space="0" w:color="auto"/>
            </w:tcBorders>
            <w:shd w:val="clear" w:color="auto" w:fill="FFFFFF"/>
            <w:tcMar>
              <w:top w:w="0" w:type="dxa"/>
              <w:bottom w:w="0" w:type="dxa"/>
            </w:tcMar>
            <w:vAlign w:val="center"/>
          </w:tcPr>
          <w:p w14:paraId="67496F84" w14:textId="7DBECAC7" w:rsidR="00FC67BC" w:rsidRPr="00B12C8B" w:rsidRDefault="00B12C8B"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0</w:t>
            </w:r>
            <w:r w:rsidR="00FC67BC" w:rsidRPr="00B12C8B">
              <w:rPr>
                <w:rFonts w:asciiTheme="majorBidi" w:eastAsia="Times New Roman" w:hAnsiTheme="majorBidi" w:cstheme="majorBidi"/>
                <w:sz w:val="18"/>
                <w:szCs w:val="18"/>
              </w:rPr>
              <w:t>.22930</w:t>
            </w:r>
          </w:p>
        </w:tc>
        <w:tc>
          <w:tcPr>
            <w:tcW w:w="850" w:type="dxa"/>
            <w:vMerge/>
            <w:tcBorders>
              <w:bottom w:val="single" w:sz="4" w:space="0" w:color="auto"/>
            </w:tcBorders>
            <w:shd w:val="clear" w:color="auto" w:fill="FFFFFF"/>
            <w:tcMar>
              <w:top w:w="0" w:type="dxa"/>
              <w:bottom w:w="0" w:type="dxa"/>
            </w:tcMar>
            <w:vAlign w:val="center"/>
          </w:tcPr>
          <w:p w14:paraId="0747F7DF"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2" w:type="dxa"/>
            <w:vMerge/>
            <w:tcBorders>
              <w:bottom w:val="single" w:sz="4" w:space="0" w:color="auto"/>
            </w:tcBorders>
            <w:shd w:val="clear" w:color="auto" w:fill="FFFFFF"/>
            <w:tcMar>
              <w:top w:w="0" w:type="dxa"/>
              <w:bottom w:w="0" w:type="dxa"/>
            </w:tcMar>
            <w:vAlign w:val="center"/>
          </w:tcPr>
          <w:p w14:paraId="6EFCD31E"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993" w:type="dxa"/>
            <w:tcBorders>
              <w:bottom w:val="single" w:sz="4" w:space="0" w:color="auto"/>
            </w:tcBorders>
            <w:shd w:val="clear" w:color="auto" w:fill="FFFFFF"/>
            <w:tcMar>
              <w:top w:w="0" w:type="dxa"/>
              <w:bottom w:w="0" w:type="dxa"/>
            </w:tcMar>
            <w:vAlign w:val="center"/>
          </w:tcPr>
          <w:p w14:paraId="743C0D12"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0.74</w:t>
            </w:r>
          </w:p>
        </w:tc>
        <w:tc>
          <w:tcPr>
            <w:tcW w:w="1275" w:type="dxa"/>
            <w:tcBorders>
              <w:bottom w:val="single" w:sz="4" w:space="0" w:color="auto"/>
            </w:tcBorders>
            <w:shd w:val="clear" w:color="auto" w:fill="FFFFFF"/>
            <w:tcMar>
              <w:top w:w="0" w:type="dxa"/>
              <w:bottom w:w="0" w:type="dxa"/>
            </w:tcMar>
            <w:vAlign w:val="center"/>
          </w:tcPr>
          <w:p w14:paraId="3ECE7063" w14:textId="77777777" w:rsidR="00FC67BC" w:rsidRPr="00B12C8B" w:rsidRDefault="00FC67BC" w:rsidP="006B30D2">
            <w:pPr>
              <w:spacing w:after="0"/>
              <w:jc w:val="center"/>
              <w:rPr>
                <w:rFonts w:asciiTheme="majorBidi" w:eastAsia="Times New Roman" w:hAnsiTheme="majorBidi" w:cstheme="majorBidi"/>
                <w:sz w:val="18"/>
                <w:szCs w:val="18"/>
              </w:rPr>
            </w:pPr>
            <w:r w:rsidRPr="00B12C8B">
              <w:rPr>
                <w:rFonts w:asciiTheme="majorBidi" w:eastAsia="Times New Roman" w:hAnsiTheme="majorBidi" w:cstheme="majorBidi"/>
                <w:sz w:val="18"/>
                <w:szCs w:val="18"/>
              </w:rPr>
              <w:t>0.22</w:t>
            </w:r>
          </w:p>
        </w:tc>
        <w:tc>
          <w:tcPr>
            <w:tcW w:w="851" w:type="dxa"/>
            <w:vMerge/>
            <w:tcBorders>
              <w:bottom w:val="single" w:sz="4" w:space="0" w:color="auto"/>
            </w:tcBorders>
            <w:shd w:val="clear" w:color="auto" w:fill="FFFFFF"/>
            <w:tcMar>
              <w:top w:w="0" w:type="dxa"/>
              <w:bottom w:w="0" w:type="dxa"/>
            </w:tcMar>
            <w:vAlign w:val="center"/>
          </w:tcPr>
          <w:p w14:paraId="10BA61C1" w14:textId="77777777" w:rsidR="00FC67BC" w:rsidRPr="00B12C8B" w:rsidRDefault="00FC67BC" w:rsidP="006B30D2">
            <w:pPr>
              <w:spacing w:after="0"/>
              <w:jc w:val="center"/>
              <w:rPr>
                <w:rFonts w:asciiTheme="majorBidi" w:eastAsia="Times New Roman" w:hAnsiTheme="majorBidi" w:cstheme="majorBidi"/>
                <w:sz w:val="18"/>
                <w:szCs w:val="18"/>
              </w:rPr>
            </w:pPr>
          </w:p>
        </w:tc>
        <w:tc>
          <w:tcPr>
            <w:tcW w:w="850" w:type="dxa"/>
            <w:vMerge/>
            <w:tcBorders>
              <w:bottom w:val="single" w:sz="4" w:space="0" w:color="auto"/>
            </w:tcBorders>
            <w:shd w:val="clear" w:color="auto" w:fill="FFFFFF"/>
            <w:tcMar>
              <w:top w:w="0" w:type="dxa"/>
              <w:bottom w:w="0" w:type="dxa"/>
            </w:tcMar>
            <w:vAlign w:val="center"/>
          </w:tcPr>
          <w:p w14:paraId="5944F025" w14:textId="77777777" w:rsidR="00FC67BC" w:rsidRPr="00B12C8B" w:rsidRDefault="00FC67BC" w:rsidP="00B12C8B">
            <w:pPr>
              <w:keepNext/>
              <w:spacing w:after="0"/>
              <w:jc w:val="center"/>
              <w:rPr>
                <w:rFonts w:asciiTheme="majorBidi" w:eastAsia="Times New Roman" w:hAnsiTheme="majorBidi" w:cstheme="majorBidi"/>
                <w:sz w:val="18"/>
                <w:szCs w:val="18"/>
              </w:rPr>
            </w:pPr>
          </w:p>
        </w:tc>
      </w:tr>
    </w:tbl>
    <w:p w14:paraId="589A8DB4" w14:textId="203421D8" w:rsidR="00B12C8B" w:rsidRPr="00B12C8B" w:rsidRDefault="00B12C8B" w:rsidP="00B12C8B">
      <w:pPr>
        <w:jc w:val="both"/>
        <w:rPr>
          <w:i/>
          <w:iCs/>
          <w:color w:val="0E2841" w:themeColor="text2"/>
          <w:sz w:val="18"/>
          <w:szCs w:val="18"/>
        </w:rPr>
      </w:pPr>
      <w:r w:rsidRPr="00B12C8B">
        <w:rPr>
          <w:i/>
          <w:iCs/>
          <w:color w:val="0E2841" w:themeColor="text2"/>
          <w:sz w:val="18"/>
          <w:szCs w:val="18"/>
        </w:rPr>
        <w:t>Data are presented as mean and SD. *: significant as P value &lt; 0.05.</w:t>
      </w:r>
      <w:r>
        <w:rPr>
          <w:i/>
          <w:iCs/>
          <w:color w:val="0E2841" w:themeColor="text2"/>
          <w:sz w:val="18"/>
          <w:szCs w:val="18"/>
        </w:rPr>
        <w:t xml:space="preserve"> </w:t>
      </w:r>
      <w:r w:rsidRPr="00B12C8B">
        <w:rPr>
          <w:i/>
          <w:iCs/>
          <w:color w:val="0E2841" w:themeColor="text2"/>
          <w:sz w:val="18"/>
          <w:szCs w:val="18"/>
        </w:rPr>
        <w:t>HGB: hemoglobin, BCS: white blood cells, ALT: alanine transaminase, AST: aspartate transaminase.</w:t>
      </w:r>
    </w:p>
    <w:p w14:paraId="3B8D22CB" w14:textId="22654991" w:rsidR="007753E6" w:rsidRPr="00755FDE" w:rsidRDefault="00697787" w:rsidP="00194685">
      <w:pPr>
        <w:autoSpaceDE w:val="0"/>
        <w:autoSpaceDN w:val="0"/>
        <w:adjustRightInd w:val="0"/>
        <w:spacing w:after="0" w:line="480" w:lineRule="auto"/>
        <w:jc w:val="both"/>
        <w:rPr>
          <w:rFonts w:asciiTheme="majorBidi" w:eastAsia="MinionPro-Regular" w:hAnsiTheme="majorBidi" w:cstheme="majorBidi"/>
          <w:b/>
          <w:bCs/>
          <w:color w:val="000000" w:themeColor="text1"/>
          <w:sz w:val="24"/>
          <w:szCs w:val="24"/>
          <w:lang w:val="en-GB"/>
        </w:rPr>
      </w:pPr>
      <w:r w:rsidRPr="00755FDE">
        <w:rPr>
          <w:rFonts w:asciiTheme="majorBidi" w:eastAsia="MinionPro-Regular" w:hAnsiTheme="majorBidi" w:cstheme="majorBidi"/>
          <w:b/>
          <w:bCs/>
          <w:color w:val="000000" w:themeColor="text1"/>
          <w:sz w:val="24"/>
          <w:szCs w:val="24"/>
          <w:lang w:val="en-GB"/>
        </w:rPr>
        <w:t>Discussion</w:t>
      </w:r>
    </w:p>
    <w:p w14:paraId="31A38D2A" w14:textId="139D67DA" w:rsidR="003334F9" w:rsidRPr="00755FDE" w:rsidRDefault="008A3C83" w:rsidP="00396926">
      <w:pPr>
        <w:pStyle w:val="P"/>
        <w:spacing w:after="0" w:line="480" w:lineRule="auto"/>
        <w:ind w:firstLine="0"/>
        <w:rPr>
          <w:rFonts w:asciiTheme="majorBidi" w:hAnsiTheme="majorBidi" w:cstheme="majorBidi"/>
          <w:color w:val="000000" w:themeColor="text1"/>
        </w:rPr>
      </w:pPr>
      <w:r w:rsidRPr="00755FDE">
        <w:rPr>
          <w:rFonts w:asciiTheme="majorBidi" w:hAnsiTheme="majorBidi" w:cstheme="majorBidi"/>
        </w:rPr>
        <w:t xml:space="preserve">H. </w:t>
      </w:r>
      <w:r w:rsidR="00791788">
        <w:rPr>
          <w:rFonts w:asciiTheme="majorBidi" w:hAnsiTheme="majorBidi" w:cstheme="majorBidi"/>
        </w:rPr>
        <w:t>pylori's</w:t>
      </w:r>
      <w:r w:rsidRPr="00755FDE">
        <w:rPr>
          <w:rFonts w:asciiTheme="majorBidi" w:hAnsiTheme="majorBidi" w:cstheme="majorBidi"/>
        </w:rPr>
        <w:t xml:space="preserve"> </w:t>
      </w:r>
      <w:r w:rsidR="00144950">
        <w:rPr>
          <w:rFonts w:asciiTheme="majorBidi" w:hAnsiTheme="majorBidi" w:cstheme="majorBidi"/>
        </w:rPr>
        <w:t>effect on portal hypertension</w:t>
      </w:r>
      <w:r w:rsidR="005149B0">
        <w:rPr>
          <w:rFonts w:asciiTheme="majorBidi" w:hAnsiTheme="majorBidi" w:cstheme="majorBidi"/>
        </w:rPr>
        <w:t xml:space="preserve"> (PHG)</w:t>
      </w:r>
      <w:r w:rsidR="003334F9" w:rsidRPr="00755FDE">
        <w:rPr>
          <w:rFonts w:asciiTheme="majorBidi" w:hAnsiTheme="majorBidi" w:cstheme="majorBidi"/>
        </w:rPr>
        <w:t xml:space="preserve"> and liver cirrhosis remains a topic of debate </w:t>
      </w:r>
      <w:r w:rsidR="003334F9" w:rsidRPr="00755FDE">
        <w:rPr>
          <w:rFonts w:asciiTheme="majorBidi" w:hAnsiTheme="majorBidi" w:cstheme="majorBidi"/>
          <w:color w:val="000000" w:themeColor="text1"/>
        </w:rPr>
        <w:fldChar w:fldCharType="begin"/>
      </w:r>
      <w:r w:rsidR="004E0F8F" w:rsidRPr="00755FDE">
        <w:rPr>
          <w:rFonts w:asciiTheme="majorBidi" w:hAnsiTheme="majorBidi" w:cstheme="majorBidi"/>
          <w:color w:val="000000" w:themeColor="text1"/>
        </w:rPr>
        <w:instrText xml:space="preserve"> ADDIN EN.CITE &lt;EndNote&gt;&lt;Cite&gt;&lt;Author&gt;Al Mofleh&lt;/Author&gt;&lt;Year&gt;2007&lt;/Year&gt;&lt;RecNum&gt;1242&lt;/RecNum&gt;&lt;DisplayText&gt;&lt;style face="superscript"&gt;[14, 15]&lt;/style&gt;&lt;/DisplayText&gt;&lt;record&gt;&lt;rec-number&gt;1242&lt;/rec-number&gt;&lt;foreign-keys&gt;&lt;key app="EN" db-id="vtdrawpd0r92psezrf25fxe8a5evrtxad2t0" timestamp="1732314856"&gt;1242&lt;/key&gt;&lt;/foreign-keys&gt;&lt;ref-type name="Journal Article"&gt;17&lt;/ref-type&gt;&lt;contributors&gt;&lt;authors&gt;&lt;author&gt;Al Mofleh, Ibrahim A&lt;/author&gt;&lt;/authors&gt;&lt;/contributors&gt;&lt;titles&gt;&lt;title&gt;Does Helicobacter pylori affect portal hypertensive gastropathy?&lt;/title&gt;&lt;secondary-title&gt;Saudi Journal of Gastroenterology&lt;/secondary-title&gt;&lt;/titles&gt;&lt;periodical&gt;&lt;full-title&gt;Saudi Journal of Gastroenterology&lt;/full-title&gt;&lt;/periodical&gt;&lt;pages&gt;95-97&lt;/pages&gt;&lt;volume&gt;13&lt;/volume&gt;&lt;number&gt;2&lt;/number&gt;&lt;dates&gt;&lt;year&gt;2007&lt;/year&gt;&lt;/dates&gt;&lt;isbn&gt;1319-3767&lt;/isbn&gt;&lt;urls&gt;&lt;/urls&gt;&lt;/record&gt;&lt;/Cite&gt;&lt;Cite&gt;&lt;Author&gt;Eid&lt;/Author&gt;&lt;Year&gt;2016&lt;/Year&gt;&lt;RecNum&gt;1243&lt;/RecNum&gt;&lt;record&gt;&lt;rec-number&gt;1243&lt;/rec-number&gt;&lt;foreign-keys&gt;&lt;key app="EN" db-id="vtdrawpd0r92psezrf25fxe8a5evrtxad2t0" timestamp="1732314924"&gt;1243&lt;/key&gt;&lt;/foreign-keys&gt;&lt;ref-type name="Journal Article"&gt;17&lt;/ref-type&gt;&lt;contributors&gt;&lt;authors&gt;&lt;author&gt;Eid, Khaled Abd-Alazeim&lt;/author&gt;&lt;author&gt;Shawky, Muhammad Abd El-Gawad&lt;/author&gt;&lt;author&gt;Hassan, Amro Metwaly&lt;/author&gt;&lt;author&gt;Mohammed, Ahmed Qasem&lt;/author&gt;&lt;author&gt;Mohammed, Mostafa Ismail&lt;/author&gt;&lt;/authors&gt;&lt;/contributors&gt;&lt;titles&gt;&lt;title&gt;Prevalence of Helicobacter pylori infection in patients with portal hypertensive gastropathy owing to liver cirrhosis in Upper Egypt&lt;/title&gt;&lt;secondary-title&gt;Al-Azhar Assiut Medical Journal&lt;/secondary-title&gt;&lt;/titles&gt;&lt;periodical&gt;&lt;full-title&gt;Al-Azhar Assiut Medical Journal&lt;/full-title&gt;&lt;/periodical&gt;&lt;pages&gt;109-114&lt;/pages&gt;&lt;volume&gt;14&lt;/volume&gt;&lt;number&gt;3&lt;/number&gt;&lt;dates&gt;&lt;year&gt;2016&lt;/year&gt;&lt;/dates&gt;&lt;isbn&gt;1687-1693&lt;/isbn&gt;&lt;urls&gt;&lt;/urls&gt;&lt;/record&gt;&lt;/Cite&gt;&lt;/EndNote&gt;</w:instrText>
      </w:r>
      <w:r w:rsidR="003334F9" w:rsidRPr="00755FDE">
        <w:rPr>
          <w:rFonts w:asciiTheme="majorBidi" w:hAnsiTheme="majorBidi" w:cstheme="majorBidi"/>
          <w:color w:val="000000" w:themeColor="text1"/>
        </w:rPr>
        <w:fldChar w:fldCharType="separate"/>
      </w:r>
      <w:r w:rsidR="004E0F8F" w:rsidRPr="00755FDE">
        <w:rPr>
          <w:rFonts w:asciiTheme="majorBidi" w:hAnsiTheme="majorBidi" w:cstheme="majorBidi"/>
          <w:noProof/>
          <w:color w:val="000000" w:themeColor="text1"/>
        </w:rPr>
        <w:t>[1</w:t>
      </w:r>
      <w:r w:rsidR="00396926">
        <w:rPr>
          <w:rFonts w:asciiTheme="majorBidi" w:hAnsiTheme="majorBidi" w:cstheme="majorBidi"/>
          <w:noProof/>
          <w:color w:val="000000" w:themeColor="text1"/>
        </w:rPr>
        <w:t>1</w:t>
      </w:r>
      <w:r w:rsidR="004E0F8F" w:rsidRPr="00755FDE">
        <w:rPr>
          <w:rFonts w:asciiTheme="majorBidi" w:hAnsiTheme="majorBidi" w:cstheme="majorBidi"/>
          <w:noProof/>
          <w:color w:val="000000" w:themeColor="text1"/>
        </w:rPr>
        <w:t>, 1</w:t>
      </w:r>
      <w:r w:rsidR="00396926">
        <w:rPr>
          <w:rFonts w:asciiTheme="majorBidi" w:hAnsiTheme="majorBidi" w:cstheme="majorBidi"/>
          <w:noProof/>
          <w:color w:val="000000" w:themeColor="text1"/>
        </w:rPr>
        <w:t>2</w:t>
      </w:r>
      <w:r w:rsidR="004E0F8F" w:rsidRPr="00755FDE">
        <w:rPr>
          <w:rFonts w:asciiTheme="majorBidi" w:hAnsiTheme="majorBidi" w:cstheme="majorBidi"/>
          <w:noProof/>
          <w:color w:val="000000" w:themeColor="text1"/>
        </w:rPr>
        <w:t>]</w:t>
      </w:r>
      <w:r w:rsidR="003334F9" w:rsidRPr="00755FDE">
        <w:rPr>
          <w:rFonts w:asciiTheme="majorBidi" w:hAnsiTheme="majorBidi" w:cstheme="majorBidi"/>
          <w:color w:val="000000" w:themeColor="text1"/>
        </w:rPr>
        <w:fldChar w:fldCharType="end"/>
      </w:r>
      <w:r w:rsidR="003334F9" w:rsidRPr="00755FDE">
        <w:rPr>
          <w:rFonts w:asciiTheme="majorBidi" w:hAnsiTheme="majorBidi" w:cstheme="majorBidi"/>
          <w:color w:val="000000" w:themeColor="text1"/>
        </w:rPr>
        <w:t xml:space="preserve">. </w:t>
      </w:r>
      <w:r w:rsidR="003334F9" w:rsidRPr="00755FDE">
        <w:rPr>
          <w:rFonts w:asciiTheme="majorBidi" w:hAnsiTheme="majorBidi" w:cstheme="majorBidi"/>
        </w:rPr>
        <w:t xml:space="preserve">Our </w:t>
      </w:r>
      <w:r w:rsidR="0088242C" w:rsidRPr="00755FDE">
        <w:rPr>
          <w:rFonts w:asciiTheme="majorBidi" w:hAnsiTheme="majorBidi" w:cstheme="majorBidi"/>
        </w:rPr>
        <w:t>study</w:t>
      </w:r>
      <w:r w:rsidR="00F37DDE" w:rsidRPr="00755FDE">
        <w:rPr>
          <w:rFonts w:asciiTheme="majorBidi" w:hAnsiTheme="majorBidi" w:cstheme="majorBidi"/>
        </w:rPr>
        <w:t xml:space="preserve"> was</w:t>
      </w:r>
      <w:r w:rsidR="003334F9" w:rsidRPr="00755FDE">
        <w:rPr>
          <w:rFonts w:asciiTheme="majorBidi" w:hAnsiTheme="majorBidi" w:cstheme="majorBidi"/>
        </w:rPr>
        <w:t xml:space="preserve"> designed to assess </w:t>
      </w:r>
      <w:r w:rsidR="003C46B5" w:rsidRPr="00144950">
        <w:rPr>
          <w:rFonts w:asciiTheme="majorBidi" w:hAnsiTheme="majorBidi" w:cstheme="majorBidi"/>
          <w:i/>
          <w:iCs/>
        </w:rPr>
        <w:t>H. pylori</w:t>
      </w:r>
      <w:r w:rsidR="003C46B5" w:rsidRPr="00755FDE">
        <w:rPr>
          <w:rFonts w:asciiTheme="majorBidi" w:hAnsiTheme="majorBidi" w:cstheme="majorBidi"/>
        </w:rPr>
        <w:t xml:space="preserve"> treatment </w:t>
      </w:r>
      <w:r w:rsidR="003334F9" w:rsidRPr="00755FDE">
        <w:rPr>
          <w:rFonts w:asciiTheme="majorBidi" w:hAnsiTheme="majorBidi" w:cstheme="majorBidi"/>
        </w:rPr>
        <w:t xml:space="preserve">efficacy in </w:t>
      </w:r>
      <w:r w:rsidR="003C46B5" w:rsidRPr="00755FDE">
        <w:rPr>
          <w:rFonts w:asciiTheme="majorBidi" w:hAnsiTheme="majorBidi" w:cstheme="majorBidi"/>
        </w:rPr>
        <w:t xml:space="preserve">HCV </w:t>
      </w:r>
      <w:r w:rsidR="001F24BF" w:rsidRPr="00755FDE">
        <w:rPr>
          <w:rFonts w:asciiTheme="majorBidi" w:hAnsiTheme="majorBidi" w:cstheme="majorBidi"/>
        </w:rPr>
        <w:t>cirrhot</w:t>
      </w:r>
      <w:r w:rsidR="001F24BF">
        <w:rPr>
          <w:rFonts w:asciiTheme="majorBidi" w:hAnsiTheme="majorBidi" w:cstheme="majorBidi"/>
        </w:rPr>
        <w:t>ic</w:t>
      </w:r>
      <w:r w:rsidR="003C46B5" w:rsidRPr="00755FDE">
        <w:rPr>
          <w:rFonts w:asciiTheme="majorBidi" w:hAnsiTheme="majorBidi" w:cstheme="majorBidi"/>
        </w:rPr>
        <w:t xml:space="preserve"> cases</w:t>
      </w:r>
      <w:r w:rsidR="003334F9" w:rsidRPr="00755FDE">
        <w:rPr>
          <w:rFonts w:asciiTheme="majorBidi" w:hAnsiTheme="majorBidi" w:cstheme="majorBidi"/>
        </w:rPr>
        <w:t xml:space="preserve"> who suffered from portal hypertension.</w:t>
      </w:r>
    </w:p>
    <w:p w14:paraId="6A6B424C" w14:textId="7520A88D" w:rsidR="003334F9" w:rsidRPr="00755FDE" w:rsidRDefault="003334F9" w:rsidP="00396926">
      <w:pPr>
        <w:pStyle w:val="P"/>
        <w:spacing w:after="0" w:line="480" w:lineRule="auto"/>
        <w:ind w:firstLine="0"/>
        <w:rPr>
          <w:rFonts w:asciiTheme="majorBidi" w:hAnsiTheme="majorBidi" w:cstheme="majorBidi"/>
          <w:color w:val="000000" w:themeColor="text1"/>
        </w:rPr>
      </w:pPr>
      <w:r w:rsidRPr="00755FDE">
        <w:rPr>
          <w:rFonts w:asciiTheme="majorBidi" w:hAnsiTheme="majorBidi" w:cstheme="majorBidi"/>
        </w:rPr>
        <w:t xml:space="preserve">The control group had a mean age of 48.19 ± 7.82 years, with 62.5% of the participants being male and 37.5% being female. The mean age of the cases was 47.98 ± 6.74 years, with 68.8% of the participants being male and 31.8% being female, as demonstrated by </w:t>
      </w:r>
      <w:proofErr w:type="spellStart"/>
      <w:r w:rsidRPr="00755FDE">
        <w:rPr>
          <w:rFonts w:asciiTheme="majorBidi" w:hAnsiTheme="majorBidi" w:cstheme="majorBidi"/>
        </w:rPr>
        <w:t>Alarfaj</w:t>
      </w:r>
      <w:proofErr w:type="spellEnd"/>
      <w:r w:rsidRPr="00755FDE">
        <w:rPr>
          <w:rFonts w:asciiTheme="majorBidi" w:hAnsiTheme="majorBidi" w:cstheme="majorBidi"/>
        </w:rPr>
        <w:t xml:space="preserve"> et al. </w:t>
      </w:r>
      <w:r w:rsidR="005A780A">
        <w:rPr>
          <w:rFonts w:asciiTheme="majorBidi" w:hAnsiTheme="majorBidi" w:cstheme="majorBidi"/>
        </w:rPr>
        <w:t>No significant differences were found between the two groups in terms of</w:t>
      </w:r>
      <w:r w:rsidRPr="00755FDE">
        <w:rPr>
          <w:rFonts w:asciiTheme="majorBidi" w:hAnsiTheme="majorBidi" w:cstheme="majorBidi"/>
        </w:rPr>
        <w:t xml:space="preserve"> </w:t>
      </w:r>
      <w:r w:rsidR="00E42F9D" w:rsidRPr="00755FDE">
        <w:rPr>
          <w:rFonts w:asciiTheme="majorBidi" w:hAnsiTheme="majorBidi" w:cstheme="majorBidi"/>
        </w:rPr>
        <w:t xml:space="preserve">sex </w:t>
      </w:r>
      <w:r w:rsidRPr="00755FDE">
        <w:rPr>
          <w:rFonts w:asciiTheme="majorBidi" w:hAnsiTheme="majorBidi" w:cstheme="majorBidi"/>
        </w:rPr>
        <w:t>and</w:t>
      </w:r>
      <w:r w:rsidR="00E42F9D" w:rsidRPr="00755FDE">
        <w:rPr>
          <w:rFonts w:asciiTheme="majorBidi" w:hAnsiTheme="majorBidi" w:cstheme="majorBidi"/>
        </w:rPr>
        <w:t xml:space="preserve"> age</w:t>
      </w:r>
      <w:r w:rsidR="005A780A">
        <w:rPr>
          <w:rFonts w:asciiTheme="majorBidi" w:hAnsiTheme="majorBidi" w:cstheme="majorBidi"/>
        </w:rPr>
        <w:t>.</w:t>
      </w:r>
      <w:r w:rsidR="00310AFC" w:rsidRPr="00755FDE">
        <w:rPr>
          <w:rFonts w:asciiTheme="majorBidi" w:hAnsiTheme="majorBidi" w:cstheme="majorBidi"/>
          <w:color w:val="000000" w:themeColor="text1"/>
        </w:rPr>
        <w:fldChar w:fldCharType="begin"/>
      </w:r>
      <w:r w:rsidR="00310AFC" w:rsidRPr="00755FDE">
        <w:rPr>
          <w:rFonts w:asciiTheme="majorBidi" w:hAnsiTheme="majorBidi" w:cstheme="majorBidi"/>
          <w:color w:val="000000" w:themeColor="text1"/>
        </w:rPr>
        <w:instrText xml:space="preserve"> ADDIN EN.CITE &lt;EndNote&gt;&lt;Cite&gt;&lt;Author&gt;Alarfaj&lt;/Author&gt;&lt;Year&gt;2022&lt;/Year&gt;&lt;RecNum&gt;1214&lt;/RecNum&gt;&lt;DisplayText&gt;&lt;style face="superscript"&gt;[16]&lt;/style&gt;&lt;/DisplayText&gt;&lt;record&gt;&lt;rec-number&gt;1214&lt;/rec-number&gt;&lt;foreign-keys&gt;&lt;key app="EN" db-id="vtdrawpd0r92psezrf25fxe8a5evrtxad2t0" timestamp="1732307635"&gt;1214&lt;/key&gt;&lt;/foreign-keys&gt;&lt;ref-type name="Journal Article"&gt;17&lt;/ref-type&gt;&lt;contributors&gt;&lt;authors&gt;&lt;author&gt;Alarfaj, Sumaiah J&lt;/author&gt;&lt;author&gt;Abdallah Mostafa, Sally&lt;/author&gt;&lt;author&gt;Abdelsalam, Ramy A&lt;/author&gt;&lt;author&gt;Negm, Walaa A&lt;/author&gt;&lt;author&gt;El-Masry, Thanaa A&lt;/author&gt;&lt;author&gt;Hussein, Ismail A&lt;/author&gt;&lt;author&gt;El Nakib, Ahmed Mohamed&lt;/author&gt;&lt;/authors&gt;&lt;/contributors&gt;&lt;titles&gt;&lt;title&gt;Helicobacter pylori Infection in Cirrhotic Patients With Portal Hypertensive Gastropathy: A New Enigma?&lt;/title&gt;&lt;secondary-title&gt;Frontiers in medicine&lt;/secondary-title&gt;&lt;/titles&gt;&lt;periodical&gt;&lt;full-title&gt;Frontiers in medicine&lt;/full-title&gt;&lt;/periodical&gt;&lt;pages&gt;902255&lt;/pages&gt;&lt;volume&gt;9&lt;/volume&gt;&lt;dates&gt;&lt;year&gt;2022&lt;/year&gt;&lt;/dates&gt;&lt;isbn&gt;2296-858X&lt;/isbn&gt;&lt;urls&gt;&lt;/urls&gt;&lt;/record&gt;&lt;/Cite&gt;&lt;/EndNote&gt;</w:instrText>
      </w:r>
      <w:r w:rsidR="00310AFC" w:rsidRPr="00755FDE">
        <w:rPr>
          <w:rFonts w:asciiTheme="majorBidi" w:hAnsiTheme="majorBidi" w:cstheme="majorBidi"/>
          <w:color w:val="000000" w:themeColor="text1"/>
        </w:rPr>
        <w:fldChar w:fldCharType="separate"/>
      </w:r>
      <w:r w:rsidR="00310AFC" w:rsidRPr="00755FDE">
        <w:rPr>
          <w:rFonts w:asciiTheme="majorBidi" w:hAnsiTheme="majorBidi" w:cstheme="majorBidi"/>
          <w:noProof/>
          <w:color w:val="000000" w:themeColor="text1"/>
        </w:rPr>
        <w:t>[1</w:t>
      </w:r>
      <w:r w:rsidR="00396926">
        <w:rPr>
          <w:rFonts w:asciiTheme="majorBidi" w:hAnsiTheme="majorBidi" w:cstheme="majorBidi"/>
          <w:noProof/>
          <w:color w:val="000000" w:themeColor="text1"/>
        </w:rPr>
        <w:t>3</w:t>
      </w:r>
      <w:r w:rsidR="00310AFC" w:rsidRPr="00755FDE">
        <w:rPr>
          <w:rFonts w:asciiTheme="majorBidi" w:hAnsiTheme="majorBidi" w:cstheme="majorBidi"/>
          <w:noProof/>
          <w:color w:val="000000" w:themeColor="text1"/>
        </w:rPr>
        <w:t>]</w:t>
      </w:r>
      <w:r w:rsidR="00310AFC" w:rsidRPr="00755FDE">
        <w:rPr>
          <w:rFonts w:asciiTheme="majorBidi" w:hAnsiTheme="majorBidi" w:cstheme="majorBidi"/>
          <w:color w:val="000000" w:themeColor="text1"/>
        </w:rPr>
        <w:fldChar w:fldCharType="end"/>
      </w:r>
      <w:r w:rsidRPr="00755FDE">
        <w:rPr>
          <w:rFonts w:asciiTheme="majorBidi" w:hAnsiTheme="majorBidi" w:cstheme="majorBidi"/>
          <w:color w:val="000000" w:themeColor="text1"/>
        </w:rPr>
        <w:t xml:space="preserve">. </w:t>
      </w:r>
    </w:p>
    <w:p w14:paraId="62B71343" w14:textId="77777777" w:rsidR="00791788" w:rsidRDefault="003334F9" w:rsidP="00396926">
      <w:pPr>
        <w:pStyle w:val="P"/>
        <w:spacing w:after="0" w:line="480" w:lineRule="auto"/>
        <w:ind w:firstLine="0"/>
        <w:jc w:val="left"/>
        <w:rPr>
          <w:rFonts w:asciiTheme="majorBidi" w:hAnsiTheme="majorBidi" w:cstheme="majorBidi"/>
          <w:color w:val="000000" w:themeColor="text1"/>
        </w:rPr>
      </w:pPr>
      <w:r w:rsidRPr="00755FDE">
        <w:rPr>
          <w:rFonts w:asciiTheme="majorBidi" w:hAnsiTheme="majorBidi" w:cstheme="majorBidi"/>
          <w:color w:val="000000" w:themeColor="text1"/>
        </w:rPr>
        <w:t xml:space="preserve">Tsai et al. comprised 592 patients, divided into two groups: 136 patients with CLD and 456 patients in the non-CLD group. There was </w:t>
      </w:r>
      <w:r w:rsidR="002824CB" w:rsidRPr="00755FDE">
        <w:rPr>
          <w:rFonts w:asciiTheme="majorBidi" w:hAnsiTheme="majorBidi" w:cstheme="majorBidi"/>
          <w:color w:val="000000" w:themeColor="text1"/>
        </w:rPr>
        <w:t>no</w:t>
      </w:r>
      <w:r w:rsidRPr="00755FDE">
        <w:rPr>
          <w:rFonts w:asciiTheme="majorBidi" w:hAnsiTheme="majorBidi" w:cstheme="majorBidi"/>
          <w:color w:val="000000" w:themeColor="text1"/>
        </w:rPr>
        <w:t xml:space="preserve"> statistically significant difference </w:t>
      </w:r>
      <w:r w:rsidR="00574A6A">
        <w:rPr>
          <w:rFonts w:asciiTheme="majorBidi" w:hAnsiTheme="majorBidi" w:cstheme="majorBidi"/>
          <w:color w:val="000000" w:themeColor="text1"/>
        </w:rPr>
        <w:t xml:space="preserve">between </w:t>
      </w:r>
      <w:r w:rsidRPr="00755FDE">
        <w:rPr>
          <w:rFonts w:asciiTheme="majorBidi" w:hAnsiTheme="majorBidi" w:cstheme="majorBidi"/>
          <w:color w:val="000000" w:themeColor="text1"/>
        </w:rPr>
        <w:t>the two groups</w:t>
      </w:r>
      <w:r w:rsidR="001F24BF">
        <w:rPr>
          <w:rFonts w:asciiTheme="majorBidi" w:hAnsiTheme="majorBidi" w:cstheme="majorBidi"/>
          <w:color w:val="000000" w:themeColor="text1"/>
        </w:rPr>
        <w:t xml:space="preserve"> </w:t>
      </w:r>
      <w:r w:rsidR="001F24BF" w:rsidRPr="001F24BF">
        <w:rPr>
          <w:rFonts w:asciiTheme="majorBidi" w:hAnsiTheme="majorBidi" w:cstheme="majorBidi"/>
          <w:color w:val="000000" w:themeColor="text1"/>
        </w:rPr>
        <w:t>regarding sex and age</w:t>
      </w:r>
      <w:r w:rsidRPr="00755FDE">
        <w:rPr>
          <w:rFonts w:asciiTheme="majorBidi" w:hAnsiTheme="majorBidi" w:cstheme="majorBidi"/>
          <w:color w:val="000000" w:themeColor="text1"/>
        </w:rPr>
        <w:t xml:space="preserve">, as indicated by the results </w:t>
      </w:r>
      <w:r w:rsidRPr="00755FDE">
        <w:rPr>
          <w:rFonts w:asciiTheme="majorBidi" w:hAnsiTheme="majorBidi" w:cstheme="majorBidi"/>
          <w:color w:val="000000" w:themeColor="text1"/>
        </w:rPr>
        <w:fldChar w:fldCharType="begin"/>
      </w:r>
      <w:r w:rsidR="004E0F8F" w:rsidRPr="00755FDE">
        <w:rPr>
          <w:rFonts w:asciiTheme="majorBidi" w:hAnsiTheme="majorBidi" w:cstheme="majorBidi"/>
          <w:color w:val="000000" w:themeColor="text1"/>
        </w:rPr>
        <w:instrText xml:space="preserve"> ADDIN EN.CITE &lt;EndNote&gt;&lt;Cite&gt;&lt;Author&gt;Tsai&lt;/Author&gt;&lt;Year&gt;2016&lt;/Year&gt;&lt;RecNum&gt;1226&lt;/RecNum&gt;&lt;DisplayText&gt;&lt;style face="superscript"&gt;[17]&lt;/style&gt;&lt;/DisplayText&gt;&lt;record&gt;&lt;rec-number&gt;1226&lt;/rec-number&gt;&lt;foreign-keys&gt;&lt;key app="EN" db-id="vtdrawpd0r92psezrf25fxe8a5evrtxad2t0" timestamp="1732312657"&gt;1226&lt;/key&gt;&lt;/foreign-keys&gt;&lt;ref-type name="Journal Article"&gt;17&lt;/ref-type&gt;&lt;contributors&gt;&lt;authors&gt;&lt;author&gt;Tsai, Cheng-En&lt;/author&gt;&lt;author&gt;Liang, Chih-Ming&lt;/author&gt;&lt;author&gt;Lee, Chen-Hsiang&lt;/author&gt;&lt;author&gt;Kuo, Yuan-Hung&lt;/author&gt;&lt;author&gt;Wu, Keng-Liang&lt;/author&gt;&lt;author&gt;Chiu, Yi-Chun&lt;/author&gt;&lt;author&gt;Tai, Wei-Chen&lt;/author&gt;&lt;author&gt;Chuah, Seng-Kee&lt;/author&gt;&lt;/authors&gt;&lt;/contributors&gt;&lt;titles&gt;&lt;title&gt;First-line Helicobacter pylori eradication among patients with chronic liver diseases in Taiwan&lt;/title&gt;&lt;secondary-title&gt;The Kaohsiung Journal of Medical Sciences&lt;/secondary-title&gt;&lt;/titles&gt;&lt;periodical&gt;&lt;full-title&gt;The Kaohsiung Journal of Medical Sciences&lt;/full-title&gt;&lt;/periodical&gt;&lt;pages&gt;397-402&lt;/pages&gt;&lt;volume&gt;32&lt;/volume&gt;&lt;number&gt;8&lt;/number&gt;&lt;dates&gt;&lt;year&gt;2016&lt;/year&gt;&lt;/dates&gt;&lt;isbn&gt;1607-551X&lt;/isbn&gt;&lt;urls&gt;&lt;/urls&gt;&lt;/record&gt;&lt;/Cite&gt;&lt;/EndNote&gt;</w:instrText>
      </w:r>
      <w:r w:rsidRPr="00755FDE">
        <w:rPr>
          <w:rFonts w:asciiTheme="majorBidi" w:hAnsiTheme="majorBidi" w:cstheme="majorBidi"/>
          <w:color w:val="000000" w:themeColor="text1"/>
        </w:rPr>
        <w:fldChar w:fldCharType="separate"/>
      </w:r>
      <w:r w:rsidR="004E0F8F" w:rsidRPr="00755FDE">
        <w:rPr>
          <w:rFonts w:asciiTheme="majorBidi" w:hAnsiTheme="majorBidi" w:cstheme="majorBidi"/>
          <w:noProof/>
          <w:color w:val="000000" w:themeColor="text1"/>
        </w:rPr>
        <w:t>[1</w:t>
      </w:r>
      <w:r w:rsidR="00396926">
        <w:rPr>
          <w:rFonts w:asciiTheme="majorBidi" w:hAnsiTheme="majorBidi" w:cstheme="majorBidi"/>
          <w:noProof/>
          <w:color w:val="000000" w:themeColor="text1"/>
        </w:rPr>
        <w:t>4</w:t>
      </w:r>
      <w:r w:rsidR="004E0F8F" w:rsidRPr="00755FDE">
        <w:rPr>
          <w:rFonts w:asciiTheme="majorBidi" w:hAnsiTheme="majorBidi" w:cstheme="majorBidi"/>
          <w:noProof/>
          <w:color w:val="000000" w:themeColor="text1"/>
        </w:rPr>
        <w:t>]</w:t>
      </w:r>
      <w:r w:rsidRPr="00755FDE">
        <w:rPr>
          <w:rFonts w:asciiTheme="majorBidi" w:hAnsiTheme="majorBidi" w:cstheme="majorBidi"/>
          <w:color w:val="000000" w:themeColor="text1"/>
        </w:rPr>
        <w:fldChar w:fldCharType="end"/>
      </w:r>
      <w:r w:rsidRPr="00755FDE">
        <w:rPr>
          <w:rFonts w:asciiTheme="majorBidi" w:hAnsiTheme="majorBidi" w:cstheme="majorBidi"/>
          <w:color w:val="000000" w:themeColor="text1"/>
        </w:rPr>
        <w:t xml:space="preserve">. </w:t>
      </w:r>
      <w:r w:rsidR="00E35F2D" w:rsidRPr="00755FDE">
        <w:rPr>
          <w:rFonts w:asciiTheme="majorBidi" w:hAnsiTheme="majorBidi" w:cstheme="majorBidi"/>
          <w:color w:val="000000" w:themeColor="text1"/>
        </w:rPr>
        <w:t xml:space="preserve">These results were consistent with the results of our research. </w:t>
      </w:r>
    </w:p>
    <w:p w14:paraId="2FDB46BC" w14:textId="30B0CD7F" w:rsidR="003334F9" w:rsidRPr="00755FDE" w:rsidRDefault="00E35F2D" w:rsidP="00396926">
      <w:pPr>
        <w:pStyle w:val="P"/>
        <w:spacing w:after="0" w:line="480" w:lineRule="auto"/>
        <w:ind w:firstLine="0"/>
        <w:jc w:val="left"/>
        <w:rPr>
          <w:rFonts w:asciiTheme="majorBidi" w:hAnsiTheme="majorBidi" w:cstheme="majorBidi"/>
          <w:color w:val="000000" w:themeColor="text1"/>
        </w:rPr>
      </w:pPr>
      <w:proofErr w:type="spellStart"/>
      <w:r w:rsidRPr="00755FDE">
        <w:rPr>
          <w:rFonts w:asciiTheme="majorBidi" w:hAnsiTheme="majorBidi" w:cstheme="majorBidi"/>
        </w:rPr>
        <w:t>Furusyo</w:t>
      </w:r>
      <w:proofErr w:type="spellEnd"/>
      <w:r w:rsidRPr="00755FDE">
        <w:rPr>
          <w:rFonts w:asciiTheme="majorBidi" w:hAnsiTheme="majorBidi" w:cstheme="majorBidi"/>
        </w:rPr>
        <w:t xml:space="preserve"> et al. comprised </w:t>
      </w:r>
      <w:r w:rsidR="003334F9" w:rsidRPr="00755FDE">
        <w:rPr>
          <w:rFonts w:asciiTheme="majorBidi" w:hAnsiTheme="majorBidi" w:cstheme="majorBidi"/>
        </w:rPr>
        <w:t xml:space="preserve">76 </w:t>
      </w:r>
      <w:r w:rsidR="00574A6A">
        <w:rPr>
          <w:rFonts w:asciiTheme="majorBidi" w:hAnsiTheme="majorBidi" w:cstheme="majorBidi"/>
        </w:rPr>
        <w:t>patients with chronic HCV infection,</w:t>
      </w:r>
      <w:r w:rsidR="003334F9" w:rsidRPr="00755FDE">
        <w:rPr>
          <w:rFonts w:asciiTheme="majorBidi" w:hAnsiTheme="majorBidi" w:cstheme="majorBidi"/>
        </w:rPr>
        <w:t xml:space="preserve"> and 228 participants without HCV infection were included</w:t>
      </w:r>
      <w:r w:rsidR="00574A6A">
        <w:rPr>
          <w:rFonts w:asciiTheme="majorBidi" w:hAnsiTheme="majorBidi" w:cstheme="majorBidi"/>
        </w:rPr>
        <w:t>.</w:t>
      </w:r>
      <w:r w:rsidR="003334F9" w:rsidRPr="00755FDE">
        <w:rPr>
          <w:rFonts w:asciiTheme="majorBidi" w:hAnsiTheme="majorBidi" w:cstheme="majorBidi"/>
        </w:rPr>
        <w:t xml:space="preserve"> The results indicated that there were </w:t>
      </w:r>
      <w:r w:rsidR="00574A6A">
        <w:rPr>
          <w:rFonts w:asciiTheme="majorBidi" w:hAnsiTheme="majorBidi" w:cstheme="majorBidi"/>
        </w:rPr>
        <w:t>no significant</w:t>
      </w:r>
      <w:r w:rsidR="003334F9" w:rsidRPr="00755FDE">
        <w:rPr>
          <w:rFonts w:asciiTheme="majorBidi" w:hAnsiTheme="majorBidi" w:cstheme="majorBidi"/>
        </w:rPr>
        <w:t xml:space="preserve"> differences in </w:t>
      </w:r>
      <w:r w:rsidR="001A2287" w:rsidRPr="00755FDE">
        <w:rPr>
          <w:rFonts w:asciiTheme="majorBidi" w:hAnsiTheme="majorBidi" w:cstheme="majorBidi"/>
        </w:rPr>
        <w:t xml:space="preserve">sex </w:t>
      </w:r>
      <w:r w:rsidR="003334F9" w:rsidRPr="00755FDE">
        <w:rPr>
          <w:rFonts w:asciiTheme="majorBidi" w:hAnsiTheme="majorBidi" w:cstheme="majorBidi"/>
        </w:rPr>
        <w:t xml:space="preserve">or </w:t>
      </w:r>
      <w:r w:rsidR="001A2287" w:rsidRPr="00755FDE">
        <w:rPr>
          <w:rFonts w:asciiTheme="majorBidi" w:hAnsiTheme="majorBidi" w:cstheme="majorBidi"/>
        </w:rPr>
        <w:t xml:space="preserve">age </w:t>
      </w:r>
      <w:r w:rsidR="003334F9" w:rsidRPr="00755FDE">
        <w:rPr>
          <w:rFonts w:asciiTheme="majorBidi" w:hAnsiTheme="majorBidi" w:cstheme="majorBidi"/>
          <w:color w:val="000000" w:themeColor="text1"/>
        </w:rPr>
        <w:fldChar w:fldCharType="begin"/>
      </w:r>
      <w:r w:rsidR="004E0F8F" w:rsidRPr="00755FDE">
        <w:rPr>
          <w:rFonts w:asciiTheme="majorBidi" w:hAnsiTheme="majorBidi" w:cstheme="majorBidi"/>
          <w:color w:val="000000" w:themeColor="text1"/>
        </w:rPr>
        <w:instrText xml:space="preserve"> ADDIN EN.CITE &lt;EndNote&gt;&lt;Cite&gt;&lt;Author&gt;Furusyo&lt;/Author&gt;&lt;Year&gt;2011&lt;/Year&gt;&lt;RecNum&gt;1215&lt;/RecNum&gt;&lt;DisplayText&gt;&lt;style face="superscript"&gt;[18]&lt;/style&gt;&lt;/DisplayText&gt;&lt;record&gt;&lt;rec-number&gt;1215&lt;/rec-number&gt;&lt;foreign-keys&gt;&lt;key app="EN" db-id="vtdrawpd0r92psezrf25fxe8a5evrtxad2t0" timestamp="1732310384"&gt;1215&lt;/key&gt;&lt;/foreign-keys&gt;&lt;ref-type name="Journal Article"&gt;17&lt;/ref-type&gt;&lt;contributors&gt;&lt;authors&gt;&lt;author&gt;Furusyo, Norihiro&lt;/author&gt;&lt;author&gt;Walaa, Ahmed H&lt;/author&gt;&lt;author&gt;Eiraku, Kunimitsu&lt;/author&gt;&lt;author&gt;Toyoda, Kazuhiro&lt;/author&gt;&lt;author&gt;Ogawa, Eiichi&lt;/author&gt;&lt;author&gt;Ikezaki, Hiroaki&lt;/author&gt;&lt;author&gt;Ihara, Takeshi&lt;/author&gt;&lt;author&gt;Hayashi, Takeo&lt;/author&gt;&lt;author&gt;Kainuma, Mosaburo&lt;/author&gt;&lt;author&gt;Murata, Masayuki&lt;/author&gt;&lt;/authors&gt;&lt;/contributors&gt;&lt;titles&gt;&lt;title&gt;Treatment for eradication of Helicobacter pylori infection among chronic hepatitis C patients&lt;/title&gt;&lt;secondary-title&gt;Gut and liver&lt;/secondary-title&gt;&lt;/titles&gt;&lt;periodical&gt;&lt;full-title&gt;Gut and liver&lt;/full-title&gt;&lt;/periodical&gt;&lt;pages&gt;447&lt;/pages&gt;&lt;volume&gt;5&lt;/volume&gt;&lt;number&gt;4&lt;/number&gt;&lt;dates&gt;&lt;year&gt;2011&lt;/year&gt;&lt;/dates&gt;&lt;urls&gt;&lt;/urls&gt;&lt;/record&gt;&lt;/Cite&gt;&lt;/EndNote&gt;</w:instrText>
      </w:r>
      <w:r w:rsidR="003334F9" w:rsidRPr="00755FDE">
        <w:rPr>
          <w:rFonts w:asciiTheme="majorBidi" w:hAnsiTheme="majorBidi" w:cstheme="majorBidi"/>
          <w:color w:val="000000" w:themeColor="text1"/>
        </w:rPr>
        <w:fldChar w:fldCharType="separate"/>
      </w:r>
      <w:r w:rsidR="004E0F8F" w:rsidRPr="00755FDE">
        <w:rPr>
          <w:rFonts w:asciiTheme="majorBidi" w:hAnsiTheme="majorBidi" w:cstheme="majorBidi"/>
          <w:noProof/>
          <w:color w:val="000000" w:themeColor="text1"/>
        </w:rPr>
        <w:t>[1</w:t>
      </w:r>
      <w:r w:rsidR="00396926">
        <w:rPr>
          <w:rFonts w:asciiTheme="majorBidi" w:hAnsiTheme="majorBidi" w:cstheme="majorBidi"/>
          <w:noProof/>
          <w:color w:val="000000" w:themeColor="text1"/>
        </w:rPr>
        <w:t>5</w:t>
      </w:r>
      <w:r w:rsidR="004E0F8F" w:rsidRPr="00755FDE">
        <w:rPr>
          <w:rFonts w:asciiTheme="majorBidi" w:hAnsiTheme="majorBidi" w:cstheme="majorBidi"/>
          <w:noProof/>
          <w:color w:val="000000" w:themeColor="text1"/>
        </w:rPr>
        <w:t>]</w:t>
      </w:r>
      <w:r w:rsidR="003334F9" w:rsidRPr="00755FDE">
        <w:rPr>
          <w:rFonts w:asciiTheme="majorBidi" w:hAnsiTheme="majorBidi" w:cstheme="majorBidi"/>
          <w:color w:val="000000" w:themeColor="text1"/>
        </w:rPr>
        <w:fldChar w:fldCharType="end"/>
      </w:r>
      <w:r w:rsidR="003334F9" w:rsidRPr="00755FDE">
        <w:rPr>
          <w:rFonts w:asciiTheme="majorBidi" w:hAnsiTheme="majorBidi" w:cstheme="majorBidi"/>
          <w:color w:val="000000" w:themeColor="text1"/>
        </w:rPr>
        <w:t xml:space="preserve">. </w:t>
      </w:r>
      <w:r w:rsidRPr="00755FDE">
        <w:rPr>
          <w:rFonts w:asciiTheme="majorBidi" w:hAnsiTheme="majorBidi" w:cstheme="majorBidi"/>
        </w:rPr>
        <w:t>These results were consistent with the results of our research.</w:t>
      </w:r>
    </w:p>
    <w:p w14:paraId="142BB503" w14:textId="63183FDE" w:rsidR="00F37DDE" w:rsidRPr="00755FDE" w:rsidRDefault="003334F9" w:rsidP="004E0F8F">
      <w:pPr>
        <w:pStyle w:val="P"/>
        <w:spacing w:after="0" w:line="480" w:lineRule="auto"/>
        <w:ind w:firstLine="0"/>
        <w:rPr>
          <w:rFonts w:asciiTheme="majorBidi" w:hAnsiTheme="majorBidi" w:cstheme="majorBidi"/>
          <w:color w:val="000000" w:themeColor="text1"/>
        </w:rPr>
      </w:pPr>
      <w:proofErr w:type="spellStart"/>
      <w:r w:rsidRPr="00755FDE">
        <w:rPr>
          <w:rFonts w:asciiTheme="majorBidi" w:hAnsiTheme="majorBidi" w:cstheme="majorBidi"/>
          <w:color w:val="000000" w:themeColor="text1"/>
        </w:rPr>
        <w:t>Alarfaj</w:t>
      </w:r>
      <w:proofErr w:type="spellEnd"/>
      <w:r w:rsidRPr="00755FDE">
        <w:rPr>
          <w:rFonts w:asciiTheme="majorBidi" w:hAnsiTheme="majorBidi" w:cstheme="majorBidi"/>
          <w:color w:val="000000" w:themeColor="text1"/>
        </w:rPr>
        <w:t xml:space="preserve"> et al. also demonstrated that there were </w:t>
      </w:r>
      <w:r w:rsidR="00325DC2" w:rsidRPr="00755FDE">
        <w:rPr>
          <w:rFonts w:asciiTheme="majorBidi" w:hAnsiTheme="majorBidi" w:cstheme="majorBidi"/>
          <w:color w:val="000000" w:themeColor="text1"/>
        </w:rPr>
        <w:t>in</w:t>
      </w:r>
      <w:r w:rsidRPr="00755FDE">
        <w:rPr>
          <w:rFonts w:asciiTheme="majorBidi" w:hAnsiTheme="majorBidi" w:cstheme="majorBidi"/>
          <w:color w:val="000000" w:themeColor="text1"/>
        </w:rPr>
        <w:t xml:space="preserve">significant differences </w:t>
      </w:r>
      <w:r w:rsidR="00574A6A">
        <w:rPr>
          <w:rFonts w:asciiTheme="majorBidi" w:hAnsiTheme="majorBidi" w:cstheme="majorBidi"/>
          <w:color w:val="000000" w:themeColor="text1"/>
        </w:rPr>
        <w:t>between</w:t>
      </w:r>
      <w:r w:rsidRPr="00755FDE">
        <w:rPr>
          <w:rFonts w:asciiTheme="majorBidi" w:hAnsiTheme="majorBidi" w:cstheme="majorBidi"/>
          <w:color w:val="000000" w:themeColor="text1"/>
        </w:rPr>
        <w:t xml:space="preserve"> the cases and the controls in terms of clinical features, platelet count, AST, and ALT </w:t>
      </w:r>
      <w:r w:rsidRPr="00755FDE">
        <w:rPr>
          <w:rFonts w:asciiTheme="majorBidi" w:hAnsiTheme="majorBidi" w:cstheme="majorBidi"/>
          <w:color w:val="000000" w:themeColor="text1"/>
        </w:rPr>
        <w:fldChar w:fldCharType="begin"/>
      </w:r>
      <w:r w:rsidR="004E0F8F" w:rsidRPr="00755FDE">
        <w:rPr>
          <w:rFonts w:asciiTheme="majorBidi" w:hAnsiTheme="majorBidi" w:cstheme="majorBidi"/>
          <w:color w:val="000000" w:themeColor="text1"/>
        </w:rPr>
        <w:instrText xml:space="preserve"> ADDIN EN.CITE &lt;EndNote&gt;&lt;Cite&gt;&lt;Author&gt;Alarfaj&lt;/Author&gt;&lt;Year&gt;2022&lt;/Year&gt;&lt;RecNum&gt;1214&lt;/RecNum&gt;&lt;DisplayText&gt;&lt;style face="superscript"&gt;[16]&lt;/style&gt;&lt;/DisplayText&gt;&lt;record&gt;&lt;rec-number&gt;1214&lt;/rec-number&gt;&lt;foreign-keys&gt;&lt;key app="EN" db-id="vtdrawpd0r92psezrf25fxe8a5evrtxad2t0" timestamp="1732307635"&gt;1214&lt;/key&gt;&lt;/foreign-keys&gt;&lt;ref-type name="Journal Article"&gt;17&lt;/ref-type&gt;&lt;contributors&gt;&lt;authors&gt;&lt;author&gt;Alarfaj, Sumaiah J&lt;/author&gt;&lt;author&gt;Abdallah Mostafa, Sally&lt;/author&gt;&lt;author&gt;Abdelsalam, Ramy A&lt;/author&gt;&lt;author&gt;Negm, Walaa A&lt;/author&gt;&lt;author&gt;El-Masry, Thanaa A&lt;/author&gt;&lt;author&gt;Hussein, Ismail A&lt;/author&gt;&lt;author&gt;El Nakib, Ahmed Mohamed&lt;/author&gt;&lt;/authors&gt;&lt;/contributors&gt;&lt;titles&gt;&lt;title&gt;Helicobacter pylori Infection in Cirrhotic Patients With Portal Hypertensive Gastropathy: A New Enigma?&lt;/title&gt;&lt;secondary-title&gt;Frontiers in medicine&lt;/secondary-title&gt;&lt;/titles&gt;&lt;periodical&gt;&lt;full-title&gt;Frontiers in medicine&lt;/full-title&gt;&lt;/periodical&gt;&lt;pages&gt;902255&lt;/pages&gt;&lt;volume&gt;9&lt;/volume&gt;&lt;dates&gt;&lt;year&gt;2022&lt;/year&gt;&lt;/dates&gt;&lt;isbn&gt;2296-858X&lt;/isbn&gt;&lt;urls&gt;&lt;/urls&gt;&lt;/record&gt;&lt;/Cite&gt;&lt;/EndNote&gt;</w:instrText>
      </w:r>
      <w:r w:rsidRPr="00755FDE">
        <w:rPr>
          <w:rFonts w:asciiTheme="majorBidi" w:hAnsiTheme="majorBidi" w:cstheme="majorBidi"/>
          <w:color w:val="000000" w:themeColor="text1"/>
        </w:rPr>
        <w:fldChar w:fldCharType="separate"/>
      </w:r>
      <w:r w:rsidR="004E0F8F" w:rsidRPr="00755FDE">
        <w:rPr>
          <w:rFonts w:asciiTheme="majorBidi" w:hAnsiTheme="majorBidi" w:cstheme="majorBidi"/>
          <w:noProof/>
          <w:color w:val="000000" w:themeColor="text1"/>
        </w:rPr>
        <w:t>[16]</w:t>
      </w:r>
      <w:r w:rsidRPr="00755FDE">
        <w:rPr>
          <w:rFonts w:asciiTheme="majorBidi" w:hAnsiTheme="majorBidi" w:cstheme="majorBidi"/>
          <w:color w:val="000000" w:themeColor="text1"/>
        </w:rPr>
        <w:fldChar w:fldCharType="end"/>
      </w:r>
      <w:r w:rsidRPr="00755FDE">
        <w:rPr>
          <w:rFonts w:asciiTheme="majorBidi" w:hAnsiTheme="majorBidi" w:cstheme="majorBidi"/>
          <w:color w:val="000000" w:themeColor="text1"/>
        </w:rPr>
        <w:t xml:space="preserve">. </w:t>
      </w:r>
      <w:r w:rsidRPr="00755FDE">
        <w:rPr>
          <w:rFonts w:asciiTheme="majorBidi" w:hAnsiTheme="majorBidi" w:cstheme="majorBidi"/>
        </w:rPr>
        <w:t>(p &gt;0.005) that did not align with the findings of our investigation.</w:t>
      </w:r>
    </w:p>
    <w:p w14:paraId="0A356E12" w14:textId="0911C7E3" w:rsidR="003334F9" w:rsidRPr="00755FDE" w:rsidRDefault="003334F9" w:rsidP="00396926">
      <w:pPr>
        <w:pStyle w:val="P"/>
        <w:spacing w:after="0" w:line="480" w:lineRule="auto"/>
        <w:ind w:firstLine="0"/>
        <w:rPr>
          <w:rFonts w:asciiTheme="majorBidi" w:hAnsiTheme="majorBidi" w:cstheme="majorBidi"/>
          <w:color w:val="000000" w:themeColor="text1"/>
        </w:rPr>
      </w:pPr>
      <w:r w:rsidRPr="00755FDE">
        <w:rPr>
          <w:rFonts w:asciiTheme="majorBidi" w:hAnsiTheme="majorBidi" w:cstheme="majorBidi"/>
          <w:color w:val="000000" w:themeColor="text1"/>
        </w:rPr>
        <w:t xml:space="preserve">In comparison to the 158 HCV-non-infected controls with H. pylori infection (group B) (57.6% and 15.2%), the 67 HCV-infected patients with </w:t>
      </w:r>
      <w:r w:rsidRPr="00144950">
        <w:rPr>
          <w:rFonts w:asciiTheme="majorBidi" w:hAnsiTheme="majorBidi" w:cstheme="majorBidi"/>
          <w:i/>
          <w:iCs/>
          <w:color w:val="000000" w:themeColor="text1"/>
        </w:rPr>
        <w:t>H. pylori</w:t>
      </w:r>
      <w:r w:rsidRPr="00755FDE">
        <w:rPr>
          <w:rFonts w:asciiTheme="majorBidi" w:hAnsiTheme="majorBidi" w:cstheme="majorBidi"/>
          <w:color w:val="000000" w:themeColor="text1"/>
        </w:rPr>
        <w:t xml:space="preserve"> infection (group A) exhibited significantly higher rates of symptoms (77.6% and 34.3%) (all p&lt;0.05), as demonstrated by </w:t>
      </w:r>
      <w:proofErr w:type="spellStart"/>
      <w:r w:rsidRPr="00755FDE">
        <w:rPr>
          <w:rFonts w:asciiTheme="majorBidi" w:hAnsiTheme="majorBidi" w:cstheme="majorBidi"/>
          <w:color w:val="000000" w:themeColor="text1"/>
        </w:rPr>
        <w:t>Furusyo</w:t>
      </w:r>
      <w:proofErr w:type="spellEnd"/>
      <w:r w:rsidRPr="00755FDE">
        <w:rPr>
          <w:rFonts w:asciiTheme="majorBidi" w:hAnsiTheme="majorBidi" w:cstheme="majorBidi"/>
          <w:color w:val="000000" w:themeColor="text1"/>
        </w:rPr>
        <w:t xml:space="preserve"> et al. </w:t>
      </w:r>
      <w:r w:rsidRPr="00755FDE">
        <w:rPr>
          <w:rFonts w:asciiTheme="majorBidi" w:hAnsiTheme="majorBidi" w:cstheme="majorBidi"/>
          <w:color w:val="000000" w:themeColor="text1"/>
        </w:rPr>
        <w:fldChar w:fldCharType="begin"/>
      </w:r>
      <w:r w:rsidR="004E0F8F" w:rsidRPr="00755FDE">
        <w:rPr>
          <w:rFonts w:asciiTheme="majorBidi" w:hAnsiTheme="majorBidi" w:cstheme="majorBidi"/>
          <w:color w:val="000000" w:themeColor="text1"/>
        </w:rPr>
        <w:instrText xml:space="preserve"> ADDIN EN.CITE &lt;EndNote&gt;&lt;Cite&gt;&lt;Author&gt;Furusyo&lt;/Author&gt;&lt;Year&gt;2011&lt;/Year&gt;&lt;RecNum&gt;1215&lt;/RecNum&gt;&lt;DisplayText&gt;&lt;style face="superscript"&gt;[18]&lt;/style&gt;&lt;/DisplayText&gt;&lt;record&gt;&lt;rec-number&gt;1215&lt;/rec-number&gt;&lt;foreign-keys&gt;&lt;key app="EN" db-id="vtdrawpd0r92psezrf25fxe8a5evrtxad2t0" timestamp="1732310384"&gt;1215&lt;/key&gt;&lt;/foreign-keys&gt;&lt;ref-type name="Journal Article"&gt;17&lt;/ref-type&gt;&lt;contributors&gt;&lt;authors&gt;&lt;author&gt;Furusyo, Norihiro&lt;/author&gt;&lt;author&gt;Walaa, Ahmed H&lt;/author&gt;&lt;author&gt;Eiraku, Kunimitsu&lt;/author&gt;&lt;author&gt;Toyoda, Kazuhiro&lt;/author&gt;&lt;author&gt;Ogawa, Eiichi&lt;/author&gt;&lt;author&gt;Ikezaki, Hiroaki&lt;/author&gt;&lt;author&gt;Ihara, Takeshi&lt;/author&gt;&lt;author&gt;Hayashi, Takeo&lt;/author&gt;&lt;author&gt;Kainuma, Mosaburo&lt;/author&gt;&lt;author&gt;Murata, Masayuki&lt;/author&gt;&lt;/authors&gt;&lt;/contributors&gt;&lt;titles&gt;&lt;title&gt;Treatment for eradication of Helicobacter pylori infection among chronic hepatitis C patients&lt;/title&gt;&lt;secondary-title&gt;Gut and liver&lt;/secondary-title&gt;&lt;/titles&gt;&lt;periodical&gt;&lt;full-title&gt;Gut and liver&lt;/full-title&gt;&lt;/periodical&gt;&lt;pages&gt;447&lt;/pages&gt;&lt;volume&gt;5&lt;/volume&gt;&lt;number&gt;4&lt;/number&gt;&lt;dates&gt;&lt;year&gt;2011&lt;/year&gt;&lt;/dates&gt;&lt;urls&gt;&lt;/urls&gt;&lt;/record&gt;&lt;/Cite&gt;&lt;/EndNote&gt;</w:instrText>
      </w:r>
      <w:r w:rsidRPr="00755FDE">
        <w:rPr>
          <w:rFonts w:asciiTheme="majorBidi" w:hAnsiTheme="majorBidi" w:cstheme="majorBidi"/>
          <w:color w:val="000000" w:themeColor="text1"/>
        </w:rPr>
        <w:fldChar w:fldCharType="separate"/>
      </w:r>
      <w:r w:rsidR="004E0F8F" w:rsidRPr="00755FDE">
        <w:rPr>
          <w:rFonts w:asciiTheme="majorBidi" w:hAnsiTheme="majorBidi" w:cstheme="majorBidi"/>
          <w:noProof/>
          <w:color w:val="000000" w:themeColor="text1"/>
        </w:rPr>
        <w:t>[1</w:t>
      </w:r>
      <w:r w:rsidR="00396926">
        <w:rPr>
          <w:rFonts w:asciiTheme="majorBidi" w:hAnsiTheme="majorBidi" w:cstheme="majorBidi"/>
          <w:noProof/>
          <w:color w:val="000000" w:themeColor="text1"/>
        </w:rPr>
        <w:t>5</w:t>
      </w:r>
      <w:r w:rsidR="004E0F8F" w:rsidRPr="00755FDE">
        <w:rPr>
          <w:rFonts w:asciiTheme="majorBidi" w:hAnsiTheme="majorBidi" w:cstheme="majorBidi"/>
          <w:noProof/>
          <w:color w:val="000000" w:themeColor="text1"/>
        </w:rPr>
        <w:t>]</w:t>
      </w:r>
      <w:r w:rsidRPr="00755FDE">
        <w:rPr>
          <w:rFonts w:asciiTheme="majorBidi" w:hAnsiTheme="majorBidi" w:cstheme="majorBidi"/>
          <w:color w:val="000000" w:themeColor="text1"/>
        </w:rPr>
        <w:fldChar w:fldCharType="end"/>
      </w:r>
      <w:r w:rsidR="00574A6A">
        <w:rPr>
          <w:rFonts w:asciiTheme="majorBidi" w:hAnsiTheme="majorBidi" w:cstheme="majorBidi"/>
          <w:color w:val="000000" w:themeColor="text1"/>
        </w:rPr>
        <w:t>That</w:t>
      </w:r>
      <w:r w:rsidRPr="00755FDE">
        <w:rPr>
          <w:rFonts w:asciiTheme="majorBidi" w:hAnsiTheme="majorBidi" w:cstheme="majorBidi"/>
          <w:color w:val="000000" w:themeColor="text1"/>
        </w:rPr>
        <w:t xml:space="preserve"> was in agreement with the results of our research.</w:t>
      </w:r>
    </w:p>
    <w:p w14:paraId="14FA6631" w14:textId="23223E7E" w:rsidR="00F37DDE" w:rsidRPr="00755FDE" w:rsidRDefault="003334F9" w:rsidP="00396926">
      <w:pPr>
        <w:pStyle w:val="P"/>
        <w:spacing w:after="0" w:line="480" w:lineRule="auto"/>
        <w:ind w:firstLine="0"/>
        <w:rPr>
          <w:rFonts w:asciiTheme="majorBidi" w:hAnsiTheme="majorBidi" w:cstheme="majorBidi"/>
          <w:color w:val="000000" w:themeColor="text1"/>
        </w:rPr>
      </w:pPr>
      <w:r w:rsidRPr="00755FDE">
        <w:rPr>
          <w:rFonts w:asciiTheme="majorBidi" w:hAnsiTheme="majorBidi" w:cstheme="majorBidi"/>
          <w:color w:val="000000" w:themeColor="text1"/>
        </w:rPr>
        <w:t xml:space="preserve">Miyaji et al. concluded that </w:t>
      </w:r>
      <w:r w:rsidR="005C2AF4" w:rsidRPr="00144950">
        <w:rPr>
          <w:rFonts w:asciiTheme="majorBidi" w:hAnsiTheme="majorBidi" w:cstheme="majorBidi"/>
          <w:i/>
          <w:iCs/>
          <w:color w:val="000000" w:themeColor="text1"/>
        </w:rPr>
        <w:t>H. pylori</w:t>
      </w:r>
      <w:r w:rsidR="005C2AF4" w:rsidRPr="00755FDE">
        <w:rPr>
          <w:rFonts w:asciiTheme="majorBidi" w:hAnsiTheme="majorBidi" w:cstheme="majorBidi"/>
          <w:color w:val="000000" w:themeColor="text1"/>
        </w:rPr>
        <w:t xml:space="preserve"> </w:t>
      </w:r>
      <w:r w:rsidRPr="00755FDE">
        <w:rPr>
          <w:rFonts w:asciiTheme="majorBidi" w:hAnsiTheme="majorBidi" w:cstheme="majorBidi"/>
          <w:color w:val="000000" w:themeColor="text1"/>
        </w:rPr>
        <w:t xml:space="preserve">eradication was effectively achieved in patients with chronic hepatic disease. </w:t>
      </w:r>
      <w:r w:rsidRPr="00755FDE">
        <w:rPr>
          <w:rFonts w:asciiTheme="majorBidi" w:hAnsiTheme="majorBidi" w:cstheme="majorBidi"/>
        </w:rPr>
        <w:t xml:space="preserve">Successful eradication rates of 91.0% for HCV-infected </w:t>
      </w:r>
      <w:r w:rsidR="009D6561" w:rsidRPr="00755FDE">
        <w:rPr>
          <w:rFonts w:asciiTheme="majorBidi" w:hAnsiTheme="majorBidi" w:cstheme="majorBidi"/>
        </w:rPr>
        <w:t>cases</w:t>
      </w:r>
      <w:r w:rsidRPr="00755FDE">
        <w:rPr>
          <w:rFonts w:asciiTheme="majorBidi" w:hAnsiTheme="majorBidi" w:cstheme="majorBidi"/>
        </w:rPr>
        <w:t xml:space="preserve"> and 72.8% for HCV-uninfected controls were demonstrated in the current report</w:t>
      </w:r>
      <w:r w:rsidR="00310AFC" w:rsidRPr="00755FDE">
        <w:rPr>
          <w:rFonts w:asciiTheme="majorBidi" w:hAnsiTheme="majorBidi" w:cstheme="majorBidi"/>
          <w:color w:val="000000" w:themeColor="text1"/>
        </w:rPr>
        <w:fldChar w:fldCharType="begin"/>
      </w:r>
      <w:r w:rsidR="00310AFC" w:rsidRPr="00755FDE">
        <w:rPr>
          <w:rFonts w:asciiTheme="majorBidi" w:hAnsiTheme="majorBidi" w:cstheme="majorBidi"/>
          <w:color w:val="000000" w:themeColor="text1"/>
        </w:rPr>
        <w:instrText xml:space="preserve"> ADDIN EN.CITE &lt;EndNote&gt;&lt;Cite&gt;&lt;Author&gt;Miyaji&lt;/Author&gt;&lt;Year&gt;1997&lt;/Year&gt;&lt;RecNum&gt;1228&lt;/RecNum&gt;&lt;DisplayText&gt;&lt;style face="superscript"&gt;[19, 20]&lt;/style&gt;&lt;/DisplayText&gt;&lt;record&gt;&lt;rec-number&gt;1228&lt;/rec-number&gt;&lt;foreign-keys&gt;&lt;key app="EN" db-id="vtdrawpd0r92psezrf25fxe8a5evrtxad2t0" timestamp="1732313696"&gt;1228&lt;/key&gt;&lt;/foreign-keys&gt;&lt;ref-type name="Journal Article"&gt;17&lt;/ref-type&gt;&lt;contributors&gt;&lt;authors&gt;&lt;author&gt;Miyaji, H&lt;/author&gt;&lt;author&gt;Ito, S&lt;/author&gt;&lt;author&gt;Azuma, T&lt;/author&gt;&lt;author&gt;Ito, Y&lt;/author&gt;&lt;author&gt;Yamazaki, Y&lt;/author&gt;&lt;author&gt;Ohtaki, Y&lt;/author&gt;&lt;author&gt;Sato, F&lt;/author&gt;&lt;author&gt;Hirai, M&lt;/author&gt;&lt;author&gt;Kuriyama, M&lt;/author&gt;&lt;author&gt;Kohli, Y&lt;/author&gt;&lt;/authors&gt;&lt;/contributors&gt;&lt;titles&gt;&lt;title&gt;Effects of Helicobacter pylori eradication therapy on hyperammonaemia in patients with liver cirrhosis&lt;/title&gt;&lt;secondary-title&gt;Gut&lt;/secondary-title&gt;&lt;/titles&gt;&lt;periodical&gt;&lt;full-title&gt;Gut&lt;/full-title&gt;&lt;/periodical&gt;&lt;pages&gt;726-730&lt;/pages&gt;&lt;volume&gt;40&lt;/volume&gt;&lt;number&gt;6&lt;/number&gt;&lt;dates&gt;&lt;year&gt;1997&lt;/year&gt;&lt;/dates&gt;&lt;isbn&gt;0017-5749&lt;/isbn&gt;&lt;urls&gt;&lt;/urls&gt;&lt;/record&gt;&lt;/Cite&gt;&lt;Cite&gt;&lt;Author&gt;Walker&lt;/Author&gt;&lt;Year&gt;2014&lt;/Year&gt;&lt;RecNum&gt;1216&lt;/RecNum&gt;&lt;record&gt;&lt;rec-number&gt;1216&lt;/rec-number&gt;&lt;foreign-keys&gt;&lt;key app="EN" db-id="vtdrawpd0r92psezrf25fxe8a5evrtxad2t0" timestamp="1732311066"&gt;1216&lt;/key&gt;&lt;/foreign-keys&gt;&lt;ref-type name="Journal Article"&gt;17&lt;/ref-type&gt;&lt;contributors&gt;&lt;authors&gt;&lt;author&gt;Walker, MM&lt;/author&gt;&lt;author&gt;Talley, NJ&lt;/author&gt;&lt;/authors&gt;&lt;/contributors&gt;&lt;titles&gt;&lt;title&gt;bacteria and pathogenesis of disease in the upper gastrointestinal tract–beyond the era of Helicobacter pylori&lt;/title&gt;&lt;secondary-title&gt;Alimentary pharmacology &amp;amp; therapeutics&lt;/secondary-title&gt;&lt;/titles&gt;&lt;periodical&gt;&lt;full-title&gt;Alimentary pharmacology &amp;amp; therapeutics&lt;/full-title&gt;&lt;/periodical&gt;&lt;pages&gt;767-779&lt;/pages&gt;&lt;volume&gt;39&lt;/volume&gt;&lt;number&gt;8&lt;/number&gt;&lt;dates&gt;&lt;year&gt;2014&lt;/year&gt;&lt;/dates&gt;&lt;isbn&gt;0269-2813&lt;/isbn&gt;&lt;urls&gt;&lt;/urls&gt;&lt;/record&gt;&lt;/Cite&gt;&lt;/EndNote&gt;</w:instrText>
      </w:r>
      <w:r w:rsidR="00310AFC" w:rsidRPr="00755FDE">
        <w:rPr>
          <w:rFonts w:asciiTheme="majorBidi" w:hAnsiTheme="majorBidi" w:cstheme="majorBidi"/>
          <w:color w:val="000000" w:themeColor="text1"/>
        </w:rPr>
        <w:fldChar w:fldCharType="separate"/>
      </w:r>
      <w:r w:rsidR="00310AFC" w:rsidRPr="00755FDE">
        <w:rPr>
          <w:rFonts w:asciiTheme="majorBidi" w:hAnsiTheme="majorBidi" w:cstheme="majorBidi"/>
          <w:noProof/>
          <w:color w:val="000000" w:themeColor="text1"/>
        </w:rPr>
        <w:t>[1</w:t>
      </w:r>
      <w:r w:rsidR="00396926">
        <w:rPr>
          <w:rFonts w:asciiTheme="majorBidi" w:hAnsiTheme="majorBidi" w:cstheme="majorBidi"/>
          <w:noProof/>
          <w:color w:val="000000" w:themeColor="text1"/>
        </w:rPr>
        <w:t>6</w:t>
      </w:r>
      <w:r w:rsidR="00310AFC" w:rsidRPr="00755FDE">
        <w:rPr>
          <w:rFonts w:asciiTheme="majorBidi" w:hAnsiTheme="majorBidi" w:cstheme="majorBidi"/>
          <w:noProof/>
          <w:color w:val="000000" w:themeColor="text1"/>
        </w:rPr>
        <w:t>]</w:t>
      </w:r>
      <w:r w:rsidR="00310AFC" w:rsidRPr="00755FDE">
        <w:rPr>
          <w:rFonts w:asciiTheme="majorBidi" w:hAnsiTheme="majorBidi" w:cstheme="majorBidi"/>
          <w:color w:val="000000" w:themeColor="text1"/>
        </w:rPr>
        <w:fldChar w:fldCharType="end"/>
      </w:r>
      <w:r w:rsidRPr="00755FDE">
        <w:rPr>
          <w:rFonts w:asciiTheme="majorBidi" w:hAnsiTheme="majorBidi" w:cstheme="majorBidi"/>
          <w:color w:val="000000" w:themeColor="text1"/>
        </w:rPr>
        <w:t>.</w:t>
      </w:r>
      <w:r w:rsidRPr="00755FDE">
        <w:rPr>
          <w:rFonts w:asciiTheme="majorBidi" w:hAnsiTheme="majorBidi" w:cstheme="majorBidi"/>
        </w:rPr>
        <w:t xml:space="preserve"> </w:t>
      </w:r>
      <w:r w:rsidRPr="00755FDE">
        <w:rPr>
          <w:rFonts w:asciiTheme="majorBidi" w:hAnsiTheme="majorBidi" w:cstheme="majorBidi"/>
          <w:color w:val="000000" w:themeColor="text1"/>
        </w:rPr>
        <w:t xml:space="preserve">That </w:t>
      </w:r>
      <w:proofErr w:type="gramStart"/>
      <w:r w:rsidRPr="00755FDE">
        <w:rPr>
          <w:rFonts w:asciiTheme="majorBidi" w:hAnsiTheme="majorBidi" w:cstheme="majorBidi"/>
          <w:color w:val="000000" w:themeColor="text1"/>
        </w:rPr>
        <w:t>was in agreement</w:t>
      </w:r>
      <w:proofErr w:type="gramEnd"/>
      <w:r w:rsidRPr="00755FDE">
        <w:rPr>
          <w:rFonts w:asciiTheme="majorBidi" w:hAnsiTheme="majorBidi" w:cstheme="majorBidi"/>
          <w:color w:val="000000" w:themeColor="text1"/>
        </w:rPr>
        <w:t xml:space="preserve"> with the results of our study. </w:t>
      </w:r>
    </w:p>
    <w:p w14:paraId="3B488127" w14:textId="45C09323" w:rsidR="00BF5DCE" w:rsidRPr="00755FDE" w:rsidRDefault="003334F9" w:rsidP="00396926">
      <w:pPr>
        <w:pStyle w:val="P"/>
        <w:spacing w:after="0" w:line="480" w:lineRule="auto"/>
        <w:ind w:firstLine="0"/>
        <w:rPr>
          <w:rFonts w:asciiTheme="majorBidi" w:hAnsiTheme="majorBidi" w:cstheme="majorBidi"/>
          <w:color w:val="000000" w:themeColor="text1"/>
        </w:rPr>
      </w:pPr>
      <w:r w:rsidRPr="00755FDE">
        <w:rPr>
          <w:rFonts w:asciiTheme="majorBidi" w:hAnsiTheme="majorBidi" w:cstheme="majorBidi"/>
          <w:color w:val="000000" w:themeColor="text1"/>
        </w:rPr>
        <w:t xml:space="preserve">The successful eradication </w:t>
      </w:r>
      <w:r w:rsidR="00574A6A">
        <w:rPr>
          <w:rFonts w:asciiTheme="majorBidi" w:hAnsiTheme="majorBidi" w:cstheme="majorBidi"/>
          <w:i/>
          <w:iCs/>
          <w:color w:val="000000" w:themeColor="text1"/>
        </w:rPr>
        <w:t xml:space="preserve">rates of H. pylori </w:t>
      </w:r>
      <w:r w:rsidRPr="00755FDE">
        <w:rPr>
          <w:rFonts w:asciiTheme="majorBidi" w:hAnsiTheme="majorBidi" w:cstheme="majorBidi"/>
          <w:color w:val="000000" w:themeColor="text1"/>
        </w:rPr>
        <w:t xml:space="preserve">for HCV-infected </w:t>
      </w:r>
      <w:r w:rsidR="00607132" w:rsidRPr="00755FDE">
        <w:rPr>
          <w:rFonts w:asciiTheme="majorBidi" w:hAnsiTheme="majorBidi" w:cstheme="majorBidi"/>
          <w:color w:val="000000" w:themeColor="text1"/>
        </w:rPr>
        <w:t>cases</w:t>
      </w:r>
      <w:r w:rsidRPr="00755FDE">
        <w:rPr>
          <w:rFonts w:asciiTheme="majorBidi" w:hAnsiTheme="majorBidi" w:cstheme="majorBidi"/>
          <w:color w:val="000000" w:themeColor="text1"/>
        </w:rPr>
        <w:t xml:space="preserve"> and HCV-uninfected controls were reported by </w:t>
      </w:r>
      <w:proofErr w:type="spellStart"/>
      <w:r w:rsidRPr="00755FDE">
        <w:rPr>
          <w:rFonts w:asciiTheme="majorBidi" w:hAnsiTheme="majorBidi" w:cstheme="majorBidi"/>
          <w:color w:val="000000" w:themeColor="text1"/>
        </w:rPr>
        <w:t>Furusyo</w:t>
      </w:r>
      <w:proofErr w:type="spellEnd"/>
      <w:r w:rsidRPr="00755FDE">
        <w:rPr>
          <w:rFonts w:asciiTheme="majorBidi" w:hAnsiTheme="majorBidi" w:cstheme="majorBidi"/>
          <w:color w:val="000000" w:themeColor="text1"/>
        </w:rPr>
        <w:t xml:space="preserve"> et al. to be 91.0% and 72.8%, respectively. Such rates were significantly higher. </w:t>
      </w:r>
      <w:r w:rsidRPr="00755FDE">
        <w:rPr>
          <w:rFonts w:asciiTheme="majorBidi" w:hAnsiTheme="majorBidi" w:cstheme="majorBidi"/>
        </w:rPr>
        <w:t xml:space="preserve">This could potentially be attributed to </w:t>
      </w:r>
      <w:r w:rsidR="00574A6A">
        <w:rPr>
          <w:rFonts w:asciiTheme="majorBidi" w:hAnsiTheme="majorBidi" w:cstheme="majorBidi"/>
        </w:rPr>
        <w:t xml:space="preserve">the role of liver disease </w:t>
      </w:r>
      <w:r w:rsidRPr="00755FDE">
        <w:rPr>
          <w:rFonts w:asciiTheme="majorBidi" w:hAnsiTheme="majorBidi" w:cstheme="majorBidi"/>
        </w:rPr>
        <w:t xml:space="preserve">in </w:t>
      </w:r>
      <w:r w:rsidR="00574A6A">
        <w:rPr>
          <w:rFonts w:asciiTheme="majorBidi" w:hAnsiTheme="majorBidi" w:cstheme="majorBidi"/>
        </w:rPr>
        <w:t>the metabolism of PPIs</w:t>
      </w:r>
      <w:r w:rsidRPr="00755FDE">
        <w:rPr>
          <w:rFonts w:asciiTheme="majorBidi" w:hAnsiTheme="majorBidi" w:cstheme="majorBidi"/>
        </w:rPr>
        <w:t xml:space="preserve">. The high eradication </w:t>
      </w:r>
      <w:r w:rsidR="00574A6A">
        <w:rPr>
          <w:rFonts w:asciiTheme="majorBidi" w:hAnsiTheme="majorBidi" w:cstheme="majorBidi"/>
          <w:i/>
          <w:iCs/>
        </w:rPr>
        <w:t xml:space="preserve">rate of H. pylori </w:t>
      </w:r>
      <w:r w:rsidRPr="00755FDE">
        <w:rPr>
          <w:rFonts w:asciiTheme="majorBidi" w:hAnsiTheme="majorBidi" w:cstheme="majorBidi"/>
        </w:rPr>
        <w:t xml:space="preserve">in HCV-infected patients may be attributed to a reduction in PPI metabolism, which may have been induced by HCV infection. </w:t>
      </w:r>
      <w:r w:rsidRPr="00755FDE">
        <w:rPr>
          <w:rFonts w:asciiTheme="majorBidi" w:hAnsiTheme="majorBidi" w:cstheme="majorBidi"/>
          <w:color w:val="000000" w:themeColor="text1"/>
        </w:rPr>
        <w:t xml:space="preserve"> Azuma et al. </w:t>
      </w:r>
      <w:r w:rsidR="00574A6A">
        <w:rPr>
          <w:rFonts w:asciiTheme="majorBidi" w:hAnsiTheme="majorBidi" w:cstheme="majorBidi"/>
          <w:color w:val="000000" w:themeColor="text1"/>
        </w:rPr>
        <w:t>found that the cure rate of H. pylori in patients with cirrhosis</w:t>
      </w:r>
      <w:r w:rsidRPr="00755FDE">
        <w:rPr>
          <w:rFonts w:asciiTheme="majorBidi" w:hAnsiTheme="majorBidi" w:cstheme="majorBidi"/>
          <w:color w:val="000000" w:themeColor="text1"/>
        </w:rPr>
        <w:t xml:space="preserve"> was 89.3%, which was significantly higher than the 83.5% observed in the non-cirrhotic group. The authors postulated that this was due to reduced </w:t>
      </w:r>
      <w:r w:rsidR="00685E61" w:rsidRPr="00755FDE">
        <w:rPr>
          <w:rFonts w:asciiTheme="majorBidi" w:hAnsiTheme="majorBidi" w:cstheme="majorBidi"/>
          <w:color w:val="000000" w:themeColor="text1"/>
        </w:rPr>
        <w:t xml:space="preserve">clarithromycin </w:t>
      </w:r>
      <w:r w:rsidRPr="00755FDE">
        <w:rPr>
          <w:rFonts w:asciiTheme="majorBidi" w:hAnsiTheme="majorBidi" w:cstheme="majorBidi"/>
          <w:color w:val="000000" w:themeColor="text1"/>
        </w:rPr>
        <w:t>metabolism in patients with liver cirrhosis</w:t>
      </w:r>
      <w:r w:rsidR="00310AFC" w:rsidRPr="00755FDE">
        <w:rPr>
          <w:rFonts w:asciiTheme="majorBidi" w:hAnsiTheme="majorBidi" w:cstheme="majorBidi"/>
          <w:color w:val="000000" w:themeColor="text1"/>
        </w:rPr>
        <w:fldChar w:fldCharType="begin"/>
      </w:r>
      <w:r w:rsidR="00310AFC" w:rsidRPr="00755FDE">
        <w:rPr>
          <w:rFonts w:asciiTheme="majorBidi" w:hAnsiTheme="majorBidi" w:cstheme="majorBidi"/>
          <w:color w:val="000000" w:themeColor="text1"/>
        </w:rPr>
        <w:instrText xml:space="preserve"> ADDIN EN.CITE &lt;EndNote&gt;&lt;Cite&gt;&lt;Author&gt;Furusyo&lt;/Author&gt;&lt;Year&gt;2011&lt;/Year&gt;&lt;RecNum&gt;1229&lt;/RecNum&gt;&lt;DisplayText&gt;&lt;style face="superscript"&gt;[18]&lt;/style&gt;&lt;/DisplayText&gt;&lt;record&gt;&lt;rec-number&gt;1229&lt;/rec-number&gt;&lt;foreign-keys&gt;&lt;key app="EN" db-id="vtdrawpd0r92psezrf25fxe8a5evrtxad2t0" timestamp="1732314191"&gt;1229&lt;/key&gt;&lt;/foreign-keys&gt;&lt;ref-type name="Journal Article"&gt;17&lt;/ref-type&gt;&lt;contributors&gt;&lt;authors&gt;&lt;author&gt;Furusyo, Norihiro&lt;/author&gt;&lt;author&gt;Walaa, Ahmed H&lt;/author&gt;&lt;author&gt;Eiraku, Kunimitsu&lt;/author&gt;&lt;author&gt;Toyoda, Kazuhiro&lt;/author&gt;&lt;author&gt;Ogawa, Eiichi&lt;/author&gt;&lt;author&gt;Ikezaki, Hiroaki&lt;/author&gt;&lt;author&gt;Ihara, Takeshi&lt;/author&gt;&lt;author&gt;Hayashi, Takeo&lt;/author&gt;&lt;author&gt;Kainuma, Mosaburo&lt;/author&gt;&lt;author&gt;Murata, Masayuki&lt;/author&gt;&lt;/authors&gt;&lt;/contributors&gt;&lt;titles&gt;&lt;title&gt;Treatment for eradication of Helicobacter pylori infection among chronic hepatitis C patients&lt;/title&gt;&lt;secondary-title&gt;Gut and liver&lt;/secondary-title&gt;&lt;/titles&gt;&lt;periodical&gt;&lt;full-title&gt;Gut and liver&lt;/full-title&gt;&lt;/periodical&gt;&lt;pages&gt;447&lt;/pages&gt;&lt;volume&gt;5&lt;/volume&gt;&lt;number&gt;4&lt;/number&gt;&lt;dates&gt;&lt;year&gt;2011&lt;/year&gt;&lt;/dates&gt;&lt;urls&gt;&lt;/urls&gt;&lt;/record&gt;&lt;/Cite&gt;&lt;/EndNote&gt;</w:instrText>
      </w:r>
      <w:r w:rsidR="00310AFC" w:rsidRPr="00755FDE">
        <w:rPr>
          <w:rFonts w:asciiTheme="majorBidi" w:hAnsiTheme="majorBidi" w:cstheme="majorBidi"/>
          <w:color w:val="000000" w:themeColor="text1"/>
        </w:rPr>
        <w:fldChar w:fldCharType="separate"/>
      </w:r>
      <w:r w:rsidR="00310AFC" w:rsidRPr="00755FDE">
        <w:rPr>
          <w:rFonts w:asciiTheme="majorBidi" w:hAnsiTheme="majorBidi" w:cstheme="majorBidi"/>
          <w:noProof/>
          <w:color w:val="000000" w:themeColor="text1"/>
        </w:rPr>
        <w:t>[1</w:t>
      </w:r>
      <w:r w:rsidR="00396926">
        <w:rPr>
          <w:rFonts w:asciiTheme="majorBidi" w:hAnsiTheme="majorBidi" w:cstheme="majorBidi"/>
          <w:noProof/>
          <w:color w:val="000000" w:themeColor="text1"/>
        </w:rPr>
        <w:t>5</w:t>
      </w:r>
      <w:r w:rsidR="00310AFC" w:rsidRPr="00755FDE">
        <w:rPr>
          <w:rFonts w:asciiTheme="majorBidi" w:hAnsiTheme="majorBidi" w:cstheme="majorBidi"/>
          <w:noProof/>
          <w:color w:val="000000" w:themeColor="text1"/>
        </w:rPr>
        <w:t>]</w:t>
      </w:r>
      <w:r w:rsidR="00310AFC" w:rsidRPr="00755FDE">
        <w:rPr>
          <w:rFonts w:asciiTheme="majorBidi" w:hAnsiTheme="majorBidi" w:cstheme="majorBidi"/>
          <w:color w:val="000000" w:themeColor="text1"/>
        </w:rPr>
        <w:fldChar w:fldCharType="end"/>
      </w:r>
      <w:r w:rsidRPr="00755FDE">
        <w:rPr>
          <w:rFonts w:asciiTheme="majorBidi" w:hAnsiTheme="majorBidi" w:cstheme="majorBidi"/>
          <w:color w:val="000000" w:themeColor="text1"/>
        </w:rPr>
        <w:t xml:space="preserve">. That </w:t>
      </w:r>
      <w:proofErr w:type="gramStart"/>
      <w:r w:rsidRPr="00755FDE">
        <w:rPr>
          <w:rFonts w:asciiTheme="majorBidi" w:hAnsiTheme="majorBidi" w:cstheme="majorBidi"/>
          <w:color w:val="000000" w:themeColor="text1"/>
        </w:rPr>
        <w:t>was in agreement</w:t>
      </w:r>
      <w:proofErr w:type="gramEnd"/>
      <w:r w:rsidRPr="00755FDE">
        <w:rPr>
          <w:rFonts w:asciiTheme="majorBidi" w:hAnsiTheme="majorBidi" w:cstheme="majorBidi"/>
          <w:color w:val="000000" w:themeColor="text1"/>
        </w:rPr>
        <w:t xml:space="preserve"> with the results of our study. </w:t>
      </w:r>
    </w:p>
    <w:p w14:paraId="3F6C8B7F" w14:textId="3E163B39" w:rsidR="00BF5DCE" w:rsidRPr="00755FDE" w:rsidRDefault="003334F9" w:rsidP="00144950">
      <w:pPr>
        <w:pStyle w:val="P"/>
        <w:spacing w:after="0" w:line="480" w:lineRule="auto"/>
        <w:ind w:firstLine="0"/>
        <w:rPr>
          <w:rFonts w:asciiTheme="majorBidi" w:hAnsiTheme="majorBidi" w:cstheme="majorBidi"/>
          <w:color w:val="000000" w:themeColor="text1"/>
        </w:rPr>
      </w:pPr>
      <w:proofErr w:type="spellStart"/>
      <w:r w:rsidRPr="00755FDE">
        <w:rPr>
          <w:rFonts w:asciiTheme="majorBidi" w:hAnsiTheme="majorBidi" w:cstheme="majorBidi"/>
          <w:color w:val="000000" w:themeColor="text1"/>
        </w:rPr>
        <w:t>Alarfaj</w:t>
      </w:r>
      <w:proofErr w:type="spellEnd"/>
      <w:r w:rsidRPr="00755FDE">
        <w:rPr>
          <w:rFonts w:asciiTheme="majorBidi" w:hAnsiTheme="majorBidi" w:cstheme="majorBidi"/>
          <w:color w:val="000000" w:themeColor="text1"/>
        </w:rPr>
        <w:t xml:space="preserve"> </w:t>
      </w:r>
      <w:r w:rsidR="00E35F2D" w:rsidRPr="00755FDE">
        <w:rPr>
          <w:rFonts w:asciiTheme="majorBidi" w:hAnsiTheme="majorBidi" w:cstheme="majorBidi"/>
          <w:color w:val="000000" w:themeColor="text1"/>
        </w:rPr>
        <w:t xml:space="preserve">et al. conducted </w:t>
      </w:r>
      <w:r w:rsidR="00574A6A">
        <w:rPr>
          <w:rFonts w:asciiTheme="majorBidi" w:hAnsiTheme="majorBidi" w:cstheme="majorBidi"/>
          <w:color w:val="000000" w:themeColor="text1"/>
        </w:rPr>
        <w:t xml:space="preserve">a </w:t>
      </w:r>
      <w:r w:rsidR="00E35F2D" w:rsidRPr="00755FDE">
        <w:rPr>
          <w:rFonts w:asciiTheme="majorBidi" w:hAnsiTheme="majorBidi" w:cstheme="majorBidi"/>
          <w:color w:val="000000" w:themeColor="text1"/>
        </w:rPr>
        <w:t>study on 25</w:t>
      </w:r>
      <w:r w:rsidRPr="00755FDE">
        <w:rPr>
          <w:rFonts w:asciiTheme="majorBidi" w:hAnsiTheme="majorBidi" w:cstheme="majorBidi"/>
          <w:color w:val="000000" w:themeColor="text1"/>
        </w:rPr>
        <w:t xml:space="preserve"> patients out of 44 patients who tested positive for H. pylori (56.8%)</w:t>
      </w:r>
      <w:r w:rsidR="00071146">
        <w:rPr>
          <w:rFonts w:asciiTheme="majorBidi" w:hAnsiTheme="majorBidi" w:cstheme="majorBidi"/>
          <w:color w:val="000000" w:themeColor="text1"/>
        </w:rPr>
        <w:t>, who</w:t>
      </w:r>
      <w:r w:rsidRPr="00755FDE">
        <w:rPr>
          <w:rFonts w:asciiTheme="majorBidi" w:hAnsiTheme="majorBidi" w:cstheme="majorBidi"/>
          <w:color w:val="000000" w:themeColor="text1"/>
        </w:rPr>
        <w:t xml:space="preserve"> responded to triple therapy with </w:t>
      </w:r>
      <w:r w:rsidR="00144950">
        <w:rPr>
          <w:rFonts w:asciiTheme="majorBidi" w:hAnsiTheme="majorBidi" w:cstheme="majorBidi"/>
          <w:color w:val="000000" w:themeColor="text1"/>
        </w:rPr>
        <w:t>portal hypertension</w:t>
      </w:r>
      <w:r w:rsidRPr="00755FDE">
        <w:rPr>
          <w:rFonts w:asciiTheme="majorBidi" w:hAnsiTheme="majorBidi" w:cstheme="majorBidi"/>
          <w:color w:val="000000" w:themeColor="text1"/>
        </w:rPr>
        <w:t xml:space="preserve">. In contrast, triple therapy was effective in patients without PHG, as evidenced by the fact that 18 out of 22 individuals who tested positive for H. pylori (81.8%) responded (p = 0.045). In patients with PHG, the severity of PHG improved statistically significantly after H. pylori was eradicated using triple therapy (p = 0.001) </w:t>
      </w:r>
      <w:r w:rsidRPr="00755FDE">
        <w:rPr>
          <w:rFonts w:asciiTheme="majorBidi" w:hAnsiTheme="majorBidi" w:cstheme="majorBidi"/>
          <w:color w:val="000000" w:themeColor="text1"/>
        </w:rPr>
        <w:fldChar w:fldCharType="begin"/>
      </w:r>
      <w:r w:rsidR="004E0F8F" w:rsidRPr="00755FDE">
        <w:rPr>
          <w:rFonts w:asciiTheme="majorBidi" w:hAnsiTheme="majorBidi" w:cstheme="majorBidi"/>
          <w:color w:val="000000" w:themeColor="text1"/>
        </w:rPr>
        <w:instrText xml:space="preserve"> ADDIN EN.CITE &lt;EndNote&gt;&lt;Cite&gt;&lt;Author&gt;Alarfaj&lt;/Author&gt;&lt;Year&gt;2022&lt;/Year&gt;&lt;RecNum&gt;1214&lt;/RecNum&gt;&lt;DisplayText&gt;&lt;style face="superscript"&gt;[16]&lt;/style&gt;&lt;/DisplayText&gt;&lt;record&gt;&lt;rec-number&gt;1214&lt;/rec-number&gt;&lt;foreign-keys&gt;&lt;key app="EN" db-id="vtdrawpd0r92psezrf25fxe8a5evrtxad2t0" timestamp="1732307635"&gt;1214&lt;/key&gt;&lt;/foreign-keys&gt;&lt;ref-type name="Journal Article"&gt;17&lt;/ref-type&gt;&lt;contributors&gt;&lt;authors&gt;&lt;author&gt;Alarfaj, Sumaiah J&lt;/author&gt;&lt;author&gt;Abdallah Mostafa, Sally&lt;/author&gt;&lt;author&gt;Abdelsalam, Ramy A&lt;/author&gt;&lt;author&gt;Negm, Walaa A&lt;/author&gt;&lt;author&gt;El-Masry, Thanaa A&lt;/author&gt;&lt;author&gt;Hussein, Ismail A&lt;/author&gt;&lt;author&gt;El Nakib, Ahmed Mohamed&lt;/author&gt;&lt;/authors&gt;&lt;/contributors&gt;&lt;titles&gt;&lt;title&gt;Helicobacter pylori Infection in Cirrhotic Patients With Portal Hypertensive Gastropathy: A New Enigma?&lt;/title&gt;&lt;secondary-title&gt;Frontiers in medicine&lt;/secondary-title&gt;&lt;/titles&gt;&lt;periodical&gt;&lt;full-title&gt;Frontiers in medicine&lt;/full-title&gt;&lt;/periodical&gt;&lt;pages&gt;902255&lt;/pages&gt;&lt;volume&gt;9&lt;/volume&gt;&lt;dates&gt;&lt;year&gt;2022&lt;/year&gt;&lt;/dates&gt;&lt;isbn&gt;2296-858X&lt;/isbn&gt;&lt;urls&gt;&lt;/urls&gt;&lt;/record&gt;&lt;/Cite&gt;&lt;/EndNote&gt;</w:instrText>
      </w:r>
      <w:r w:rsidRPr="00755FDE">
        <w:rPr>
          <w:rFonts w:asciiTheme="majorBidi" w:hAnsiTheme="majorBidi" w:cstheme="majorBidi"/>
          <w:color w:val="000000" w:themeColor="text1"/>
        </w:rPr>
        <w:fldChar w:fldCharType="separate"/>
      </w:r>
      <w:r w:rsidR="004E0F8F" w:rsidRPr="00755FDE">
        <w:rPr>
          <w:rFonts w:asciiTheme="majorBidi" w:hAnsiTheme="majorBidi" w:cstheme="majorBidi"/>
          <w:noProof/>
          <w:color w:val="000000" w:themeColor="text1"/>
        </w:rPr>
        <w:t>[1</w:t>
      </w:r>
      <w:r w:rsidR="00396926">
        <w:rPr>
          <w:rFonts w:asciiTheme="majorBidi" w:hAnsiTheme="majorBidi" w:cstheme="majorBidi"/>
          <w:noProof/>
          <w:color w:val="000000" w:themeColor="text1"/>
        </w:rPr>
        <w:t>3</w:t>
      </w:r>
      <w:r w:rsidR="004E0F8F" w:rsidRPr="00755FDE">
        <w:rPr>
          <w:rFonts w:asciiTheme="majorBidi" w:hAnsiTheme="majorBidi" w:cstheme="majorBidi"/>
          <w:noProof/>
          <w:color w:val="000000" w:themeColor="text1"/>
        </w:rPr>
        <w:t>]</w:t>
      </w:r>
      <w:r w:rsidRPr="00755FDE">
        <w:rPr>
          <w:rFonts w:asciiTheme="majorBidi" w:hAnsiTheme="majorBidi" w:cstheme="majorBidi"/>
          <w:color w:val="000000" w:themeColor="text1"/>
        </w:rPr>
        <w:fldChar w:fldCharType="end"/>
      </w:r>
      <w:r w:rsidRPr="00755FDE">
        <w:rPr>
          <w:rFonts w:asciiTheme="majorBidi" w:hAnsiTheme="majorBidi" w:cstheme="majorBidi"/>
          <w:color w:val="000000" w:themeColor="text1"/>
        </w:rPr>
        <w:t xml:space="preserve">. </w:t>
      </w:r>
    </w:p>
    <w:p w14:paraId="3ECC5EDD" w14:textId="29CBB834" w:rsidR="003334F9" w:rsidRPr="00755FDE" w:rsidRDefault="003334F9" w:rsidP="00BF5E9D">
      <w:pPr>
        <w:pStyle w:val="P"/>
        <w:spacing w:after="0" w:line="480" w:lineRule="auto"/>
        <w:ind w:firstLine="0"/>
        <w:rPr>
          <w:rFonts w:asciiTheme="majorBidi" w:hAnsiTheme="majorBidi" w:cstheme="majorBidi"/>
          <w:color w:val="000000" w:themeColor="text1"/>
        </w:rPr>
      </w:pPr>
      <w:r w:rsidRPr="00755FDE">
        <w:rPr>
          <w:rFonts w:asciiTheme="majorBidi" w:hAnsiTheme="majorBidi" w:cstheme="majorBidi"/>
        </w:rPr>
        <w:t xml:space="preserve">Tsai et al. </w:t>
      </w:r>
      <w:r w:rsidR="00BD71E7" w:rsidRPr="00755FDE">
        <w:rPr>
          <w:rFonts w:asciiTheme="majorBidi" w:hAnsiTheme="majorBidi" w:cstheme="majorBidi"/>
        </w:rPr>
        <w:t xml:space="preserve">PHG </w:t>
      </w:r>
      <w:r w:rsidRPr="00755FDE">
        <w:rPr>
          <w:rFonts w:asciiTheme="majorBidi" w:hAnsiTheme="majorBidi" w:cstheme="majorBidi"/>
        </w:rPr>
        <w:t xml:space="preserve">severity in </w:t>
      </w:r>
      <w:r w:rsidR="00012075" w:rsidRPr="00755FDE">
        <w:rPr>
          <w:rFonts w:asciiTheme="majorBidi" w:hAnsiTheme="majorBidi" w:cstheme="majorBidi"/>
        </w:rPr>
        <w:t xml:space="preserve">PHG </w:t>
      </w:r>
      <w:r w:rsidR="005149B0">
        <w:rPr>
          <w:rFonts w:asciiTheme="majorBidi" w:hAnsiTheme="majorBidi" w:cstheme="majorBidi"/>
        </w:rPr>
        <w:t xml:space="preserve">patients </w:t>
      </w:r>
      <w:r w:rsidR="005A780A">
        <w:rPr>
          <w:rFonts w:asciiTheme="majorBidi" w:hAnsiTheme="majorBidi" w:cstheme="majorBidi"/>
        </w:rPr>
        <w:t>did not experience</w:t>
      </w:r>
      <w:r w:rsidR="005149B0">
        <w:rPr>
          <w:rFonts w:asciiTheme="majorBidi" w:hAnsiTheme="majorBidi" w:cstheme="majorBidi"/>
        </w:rPr>
        <w:t xml:space="preserve"> </w:t>
      </w:r>
      <w:r w:rsidRPr="00755FDE">
        <w:rPr>
          <w:rFonts w:asciiTheme="majorBidi" w:hAnsiTheme="majorBidi" w:cstheme="majorBidi"/>
        </w:rPr>
        <w:t xml:space="preserve">statistically significant improvement following the eradication of H. pylori through triple therapy </w:t>
      </w:r>
      <w:r w:rsidRPr="00755FDE">
        <w:rPr>
          <w:rFonts w:asciiTheme="majorBidi" w:hAnsiTheme="majorBidi" w:cstheme="majorBidi"/>
          <w:color w:val="000000" w:themeColor="text1"/>
        </w:rPr>
        <w:fldChar w:fldCharType="begin"/>
      </w:r>
      <w:r w:rsidR="004E0F8F" w:rsidRPr="00755FDE">
        <w:rPr>
          <w:rFonts w:asciiTheme="majorBidi" w:hAnsiTheme="majorBidi" w:cstheme="majorBidi"/>
          <w:color w:val="000000" w:themeColor="text1"/>
        </w:rPr>
        <w:instrText xml:space="preserve"> ADDIN EN.CITE &lt;EndNote&gt;&lt;Cite&gt;&lt;Author&gt;Tsai&lt;/Author&gt;&lt;Year&gt;2016&lt;/Year&gt;&lt;RecNum&gt;1226&lt;/RecNum&gt;&lt;DisplayText&gt;&lt;style face="superscript"&gt;[17]&lt;/style&gt;&lt;/DisplayText&gt;&lt;record&gt;&lt;rec-number&gt;1226&lt;/rec-number&gt;&lt;foreign-keys&gt;&lt;key app="EN" db-id="vtdrawpd0r92psezrf25fxe8a5evrtxad2t0" timestamp="1732312657"&gt;1226&lt;/key&gt;&lt;/foreign-keys&gt;&lt;ref-type name="Journal Article"&gt;17&lt;/ref-type&gt;&lt;contributors&gt;&lt;authors&gt;&lt;author&gt;Tsai, Cheng-En&lt;/author&gt;&lt;author&gt;Liang, Chih-Ming&lt;/author&gt;&lt;author&gt;Lee, Chen-Hsiang&lt;/author&gt;&lt;author&gt;Kuo, Yuan-Hung&lt;/author&gt;&lt;author&gt;Wu, Keng-Liang&lt;/author&gt;&lt;author&gt;Chiu, Yi-Chun&lt;/author&gt;&lt;author&gt;Tai, Wei-Chen&lt;/author&gt;&lt;author&gt;Chuah, Seng-Kee&lt;/author&gt;&lt;/authors&gt;&lt;/contributors&gt;&lt;titles&gt;&lt;title&gt;First-line Helicobacter pylori eradication among patients with chronic liver diseases in Taiwan&lt;/title&gt;&lt;secondary-title&gt;The Kaohsiung Journal of Medical Sciences&lt;/secondary-title&gt;&lt;/titles&gt;&lt;periodical&gt;&lt;full-title&gt;The Kaohsiung Journal of Medical Sciences&lt;/full-title&gt;&lt;/periodical&gt;&lt;pages&gt;397-402&lt;/pages&gt;&lt;volume&gt;32&lt;/volume&gt;&lt;number&gt;8&lt;/number&gt;&lt;dates&gt;&lt;year&gt;2016&lt;/year&gt;&lt;/dates&gt;&lt;isbn&gt;1607-551X&lt;/isbn&gt;&lt;urls&gt;&lt;/urls&gt;&lt;/record&gt;&lt;/Cite&gt;&lt;/EndNote&gt;</w:instrText>
      </w:r>
      <w:r w:rsidRPr="00755FDE">
        <w:rPr>
          <w:rFonts w:asciiTheme="majorBidi" w:hAnsiTheme="majorBidi" w:cstheme="majorBidi"/>
          <w:color w:val="000000" w:themeColor="text1"/>
        </w:rPr>
        <w:fldChar w:fldCharType="separate"/>
      </w:r>
      <w:r w:rsidR="004E0F8F" w:rsidRPr="00755FDE">
        <w:rPr>
          <w:rFonts w:asciiTheme="majorBidi" w:hAnsiTheme="majorBidi" w:cstheme="majorBidi"/>
          <w:noProof/>
          <w:color w:val="000000" w:themeColor="text1"/>
        </w:rPr>
        <w:t>[1</w:t>
      </w:r>
      <w:r w:rsidR="00BF5E9D">
        <w:rPr>
          <w:rFonts w:asciiTheme="majorBidi" w:hAnsiTheme="majorBidi" w:cstheme="majorBidi"/>
          <w:noProof/>
          <w:color w:val="000000" w:themeColor="text1"/>
        </w:rPr>
        <w:t>4</w:t>
      </w:r>
      <w:r w:rsidR="004E0F8F" w:rsidRPr="00755FDE">
        <w:rPr>
          <w:rFonts w:asciiTheme="majorBidi" w:hAnsiTheme="majorBidi" w:cstheme="majorBidi"/>
          <w:noProof/>
          <w:color w:val="000000" w:themeColor="text1"/>
        </w:rPr>
        <w:t>]</w:t>
      </w:r>
      <w:r w:rsidRPr="00755FDE">
        <w:rPr>
          <w:rFonts w:asciiTheme="majorBidi" w:hAnsiTheme="majorBidi" w:cstheme="majorBidi"/>
          <w:color w:val="000000" w:themeColor="text1"/>
        </w:rPr>
        <w:fldChar w:fldCharType="end"/>
      </w:r>
      <w:r w:rsidRPr="00755FDE">
        <w:rPr>
          <w:rFonts w:asciiTheme="majorBidi" w:hAnsiTheme="majorBidi" w:cstheme="majorBidi"/>
          <w:color w:val="000000" w:themeColor="text1"/>
        </w:rPr>
        <w:t xml:space="preserve">. </w:t>
      </w:r>
      <w:r w:rsidRPr="00755FDE">
        <w:rPr>
          <w:rFonts w:asciiTheme="majorBidi" w:hAnsiTheme="majorBidi" w:cstheme="majorBidi"/>
        </w:rPr>
        <w:t>It is crucial to note that H. pylori DNA has been detected in human livers and has been associated with CLD and liver cancer</w:t>
      </w:r>
      <w:r w:rsidRPr="00755FDE">
        <w:rPr>
          <w:rFonts w:asciiTheme="majorBidi" w:hAnsiTheme="majorBidi" w:cstheme="majorBidi"/>
          <w:color w:val="000000" w:themeColor="text1"/>
        </w:rPr>
        <w:t xml:space="preserve">. </w:t>
      </w:r>
      <w:r w:rsidRPr="00755FDE">
        <w:rPr>
          <w:rFonts w:asciiTheme="majorBidi" w:hAnsiTheme="majorBidi" w:cstheme="majorBidi"/>
        </w:rPr>
        <w:t xml:space="preserve">Consequently, it is worthwhile </w:t>
      </w:r>
      <w:r w:rsidR="00373769" w:rsidRPr="00755FDE">
        <w:rPr>
          <w:rFonts w:asciiTheme="majorBidi" w:hAnsiTheme="majorBidi" w:cstheme="majorBidi"/>
        </w:rPr>
        <w:t>conducting</w:t>
      </w:r>
      <w:r w:rsidRPr="00755FDE">
        <w:rPr>
          <w:rFonts w:asciiTheme="majorBidi" w:hAnsiTheme="majorBidi" w:cstheme="majorBidi"/>
        </w:rPr>
        <w:t xml:space="preserve"> additional in-depth research in this area to </w:t>
      </w:r>
      <w:r w:rsidR="00071146">
        <w:rPr>
          <w:rFonts w:asciiTheme="majorBidi" w:hAnsiTheme="majorBidi" w:cstheme="majorBidi"/>
        </w:rPr>
        <w:t>gain a deeper understanding of</w:t>
      </w:r>
      <w:r w:rsidRPr="00755FDE">
        <w:rPr>
          <w:rFonts w:asciiTheme="majorBidi" w:hAnsiTheme="majorBidi" w:cstheme="majorBidi"/>
        </w:rPr>
        <w:t xml:space="preserve"> </w:t>
      </w:r>
      <w:r w:rsidR="00071146">
        <w:rPr>
          <w:rFonts w:asciiTheme="majorBidi" w:hAnsiTheme="majorBidi" w:cstheme="majorBidi"/>
        </w:rPr>
        <w:t>the impact of H. pylori infection</w:t>
      </w:r>
      <w:r w:rsidRPr="00755FDE">
        <w:rPr>
          <w:rFonts w:asciiTheme="majorBidi" w:hAnsiTheme="majorBidi" w:cstheme="majorBidi"/>
        </w:rPr>
        <w:t xml:space="preserve"> on </w:t>
      </w:r>
      <w:r w:rsidR="00BD71E7" w:rsidRPr="00755FDE">
        <w:rPr>
          <w:rFonts w:asciiTheme="majorBidi" w:hAnsiTheme="majorBidi" w:cstheme="majorBidi"/>
        </w:rPr>
        <w:t xml:space="preserve">CLD </w:t>
      </w:r>
      <w:r w:rsidRPr="00755FDE">
        <w:rPr>
          <w:rFonts w:asciiTheme="majorBidi" w:hAnsiTheme="majorBidi" w:cstheme="majorBidi"/>
        </w:rPr>
        <w:t>patients.</w:t>
      </w:r>
    </w:p>
    <w:p w14:paraId="41601236" w14:textId="3FA1C04C" w:rsidR="003334F9" w:rsidRPr="00755FDE" w:rsidRDefault="003334F9" w:rsidP="00BF5E9D">
      <w:pPr>
        <w:pStyle w:val="P"/>
        <w:spacing w:after="0" w:line="480" w:lineRule="auto"/>
        <w:ind w:firstLine="0"/>
        <w:rPr>
          <w:rFonts w:asciiTheme="majorBidi" w:hAnsiTheme="majorBidi" w:cstheme="majorBidi"/>
          <w:color w:val="000000" w:themeColor="text1"/>
        </w:rPr>
      </w:pPr>
      <w:r w:rsidRPr="00755FDE">
        <w:rPr>
          <w:rFonts w:asciiTheme="majorBidi" w:hAnsiTheme="majorBidi" w:cstheme="majorBidi"/>
        </w:rPr>
        <w:t xml:space="preserve">In the Tasi subgroup analysis, it was discovered that a greater number of female patients in the non-CLD group were unable to eradicate H. pylori (89.5% vs. 78.5%, p </w:t>
      </w:r>
      <w:r w:rsidR="00071146">
        <w:rPr>
          <w:rFonts w:asciiTheme="majorBidi" w:hAnsiTheme="majorBidi" w:cstheme="majorBidi"/>
        </w:rPr>
        <w:t>&lt;</w:t>
      </w:r>
      <w:r w:rsidRPr="00755FDE">
        <w:rPr>
          <w:rFonts w:asciiTheme="majorBidi" w:hAnsiTheme="majorBidi" w:cstheme="majorBidi"/>
        </w:rPr>
        <w:t xml:space="preserve"> 0.001). </w:t>
      </w:r>
      <w:r w:rsidR="00373769" w:rsidRPr="00755FDE">
        <w:rPr>
          <w:rFonts w:asciiTheme="majorBidi" w:hAnsiTheme="majorBidi" w:cstheme="majorBidi"/>
        </w:rPr>
        <w:t>The</w:t>
      </w:r>
      <w:r w:rsidRPr="00755FDE">
        <w:rPr>
          <w:rFonts w:asciiTheme="majorBidi" w:hAnsiTheme="majorBidi" w:cstheme="majorBidi"/>
        </w:rPr>
        <w:t xml:space="preserve"> CLD group had a higher percentage of female patients who were unable to eradicate H. pylori; however, this difference was not significant in this </w:t>
      </w:r>
      <w:r w:rsidR="00071146">
        <w:rPr>
          <w:rFonts w:asciiTheme="majorBidi" w:hAnsiTheme="majorBidi" w:cstheme="majorBidi"/>
          <w:color w:val="000000" w:themeColor="text1"/>
        </w:rPr>
        <w:t>trial (88.2% vs. 83.8%, p =</w:t>
      </w:r>
      <w:r w:rsidRPr="00755FDE">
        <w:rPr>
          <w:rFonts w:asciiTheme="majorBidi" w:hAnsiTheme="majorBidi" w:cstheme="majorBidi"/>
        </w:rPr>
        <w:t xml:space="preserve"> 0.458). The cause has not been fully comprehended to date</w:t>
      </w:r>
      <w:r w:rsidRPr="00755FDE">
        <w:rPr>
          <w:rFonts w:asciiTheme="majorBidi" w:hAnsiTheme="majorBidi" w:cstheme="majorBidi"/>
          <w:color w:val="000000" w:themeColor="text1"/>
        </w:rPr>
        <w:t xml:space="preserve">. </w:t>
      </w:r>
      <w:r w:rsidRPr="00755FDE">
        <w:rPr>
          <w:rFonts w:asciiTheme="majorBidi" w:hAnsiTheme="majorBidi" w:cstheme="majorBidi"/>
        </w:rPr>
        <w:t>In one investigation, the prevalence of metronidazole resistance was higher in females than in males, resulting in lower eradication rates with metronidazole-containing regimens</w:t>
      </w:r>
      <w:r w:rsidR="00310AFC" w:rsidRPr="00755FDE">
        <w:rPr>
          <w:rFonts w:asciiTheme="majorBidi" w:hAnsiTheme="majorBidi" w:cstheme="majorBidi"/>
        </w:rPr>
        <w:t xml:space="preserve"> </w:t>
      </w:r>
      <w:r w:rsidR="00310AFC" w:rsidRPr="00755FDE">
        <w:rPr>
          <w:rFonts w:asciiTheme="majorBidi" w:hAnsiTheme="majorBidi" w:cstheme="majorBidi"/>
          <w:color w:val="000000" w:themeColor="text1"/>
        </w:rPr>
        <w:fldChar w:fldCharType="begin"/>
      </w:r>
      <w:r w:rsidR="00310AFC" w:rsidRPr="00755FDE">
        <w:rPr>
          <w:rFonts w:asciiTheme="majorBidi" w:hAnsiTheme="majorBidi" w:cstheme="majorBidi"/>
          <w:color w:val="000000" w:themeColor="text1"/>
        </w:rPr>
        <w:instrText xml:space="preserve"> ADDIN EN.CITE &lt;EndNote&gt;&lt;Cite&gt;&lt;Author&gt;Tsai&lt;/Author&gt;&lt;Year&gt;2016&lt;/Year&gt;&lt;RecNum&gt;1226&lt;/RecNum&gt;&lt;DisplayText&gt;&lt;style face="superscript"&gt;[17]&lt;/style&gt;&lt;/DisplayText&gt;&lt;record&gt;&lt;rec-number&gt;1226&lt;/rec-number&gt;&lt;foreign-keys&gt;&lt;key app="EN" db-id="vtdrawpd0r92psezrf25fxe8a5evrtxad2t0" timestamp="1732312657"&gt;1226&lt;/key&gt;&lt;/foreign-keys&gt;&lt;ref-type name="Journal Article"&gt;17&lt;/ref-type&gt;&lt;contributors&gt;&lt;authors&gt;&lt;author&gt;Tsai, Cheng-En&lt;/author&gt;&lt;author&gt;Liang, Chih-Ming&lt;/author&gt;&lt;author&gt;Lee, Chen-Hsiang&lt;/author&gt;&lt;author&gt;Kuo, Yuan-Hung&lt;/author&gt;&lt;author&gt;Wu, Keng-Liang&lt;/author&gt;&lt;author&gt;Chiu, Yi-Chun&lt;/author&gt;&lt;author&gt;Tai, Wei-Chen&lt;/author&gt;&lt;author&gt;Chuah, Seng-Kee&lt;/author&gt;&lt;/authors&gt;&lt;/contributors&gt;&lt;titles&gt;&lt;title&gt;First-line Helicobacter pylori eradication among patients with chronic liver diseases in Taiwan&lt;/title&gt;&lt;secondary-title&gt;The Kaohsiung Journal of Medical Sciences&lt;/secondary-title&gt;&lt;/titles&gt;&lt;periodical&gt;&lt;full-title&gt;The Kaohsiung Journal of Medical Sciences&lt;/full-title&gt;&lt;/periodical&gt;&lt;pages&gt;397-402&lt;/pages&gt;&lt;volume&gt;32&lt;/volume&gt;&lt;number&gt;8&lt;/number&gt;&lt;dates&gt;&lt;year&gt;2016&lt;/year&gt;&lt;/dates&gt;&lt;isbn&gt;1607-551X&lt;/isbn&gt;&lt;urls&gt;&lt;/urls&gt;&lt;/record&gt;&lt;/Cite&gt;&lt;/EndNote&gt;</w:instrText>
      </w:r>
      <w:r w:rsidR="00310AFC" w:rsidRPr="00755FDE">
        <w:rPr>
          <w:rFonts w:asciiTheme="majorBidi" w:hAnsiTheme="majorBidi" w:cstheme="majorBidi"/>
          <w:color w:val="000000" w:themeColor="text1"/>
        </w:rPr>
        <w:fldChar w:fldCharType="separate"/>
      </w:r>
      <w:r w:rsidR="00310AFC" w:rsidRPr="00755FDE">
        <w:rPr>
          <w:rFonts w:asciiTheme="majorBidi" w:hAnsiTheme="majorBidi" w:cstheme="majorBidi"/>
          <w:noProof/>
          <w:color w:val="000000" w:themeColor="text1"/>
        </w:rPr>
        <w:t>[1</w:t>
      </w:r>
      <w:r w:rsidR="00BF5E9D">
        <w:rPr>
          <w:rFonts w:asciiTheme="majorBidi" w:hAnsiTheme="majorBidi" w:cstheme="majorBidi"/>
          <w:noProof/>
          <w:color w:val="000000" w:themeColor="text1"/>
        </w:rPr>
        <w:t>4</w:t>
      </w:r>
      <w:r w:rsidR="00310AFC" w:rsidRPr="00755FDE">
        <w:rPr>
          <w:rFonts w:asciiTheme="majorBidi" w:hAnsiTheme="majorBidi" w:cstheme="majorBidi"/>
          <w:noProof/>
          <w:color w:val="000000" w:themeColor="text1"/>
        </w:rPr>
        <w:t>]</w:t>
      </w:r>
      <w:r w:rsidR="00310AFC" w:rsidRPr="00755FDE">
        <w:rPr>
          <w:rFonts w:asciiTheme="majorBidi" w:hAnsiTheme="majorBidi" w:cstheme="majorBidi"/>
          <w:color w:val="000000" w:themeColor="text1"/>
        </w:rPr>
        <w:fldChar w:fldCharType="end"/>
      </w:r>
      <w:r w:rsidRPr="00755FDE">
        <w:rPr>
          <w:rFonts w:asciiTheme="majorBidi" w:hAnsiTheme="majorBidi" w:cstheme="majorBidi"/>
          <w:color w:val="000000" w:themeColor="text1"/>
        </w:rPr>
        <w:fldChar w:fldCharType="begin"/>
      </w:r>
      <w:r w:rsidR="004E0F8F" w:rsidRPr="00755FDE">
        <w:rPr>
          <w:rFonts w:asciiTheme="majorBidi" w:hAnsiTheme="majorBidi" w:cstheme="majorBidi"/>
          <w:color w:val="000000" w:themeColor="text1"/>
        </w:rPr>
        <w:instrText xml:space="preserve"> ADDIN EN.CITE &lt;EndNote&gt;&lt;Cite&gt;&lt;Author&gt;Moayyedi&lt;/Author&gt;&lt;Year&gt;1997&lt;/Year&gt;&lt;RecNum&gt;1234&lt;/RecNum&gt;&lt;DisplayText&gt;&lt;style face="superscript"&gt;[28]&lt;/style&gt;&lt;/DisplayText&gt;&lt;record&gt;&lt;rec-number&gt;1234&lt;/rec-number&gt;&lt;foreign-keys&gt;&lt;key app="EN" db-id="vtdrawpd0r92psezrf25fxe8a5evrtxad2t0" timestamp="1732314430"&gt;1234&lt;/key&gt;&lt;/foreign-keys&gt;&lt;ref-type name="Journal Article"&gt;17&lt;/ref-type&gt;&lt;contributors&gt;&lt;authors&gt;&lt;author&gt;Moayyedi, P&lt;/author&gt;&lt;author&gt;Chalmers, DM&lt;/author&gt;&lt;author&gt;Axon, ATR&lt;/author&gt;&lt;/authors&gt;&lt;/contributors&gt;&lt;titles&gt;&lt;title&gt;Patient factors that predict failure of omeprazole, clarithromycin, and tinidazole to eradicate Helicobacter pylori&lt;/title&gt;&lt;secondary-title&gt;Journal of gastroenterology&lt;/secondary-title&gt;&lt;/titles&gt;&lt;periodical&gt;&lt;full-title&gt;Journal of gastroenterology&lt;/full-title&gt;&lt;/periodical&gt;&lt;pages&gt;24-27&lt;/pages&gt;&lt;volume&gt;32&lt;/volume&gt;&lt;dates&gt;&lt;year&gt;1997&lt;/year&gt;&lt;/dates&gt;&lt;isbn&gt;0944-1174&lt;/isbn&gt;&lt;urls&gt;&lt;/urls&gt;&lt;/record&gt;&lt;/Cite&gt;&lt;/EndNote&gt;</w:instrText>
      </w:r>
      <w:r w:rsidRPr="00755FDE">
        <w:rPr>
          <w:rFonts w:asciiTheme="majorBidi" w:hAnsiTheme="majorBidi" w:cstheme="majorBidi"/>
          <w:color w:val="000000" w:themeColor="text1"/>
        </w:rPr>
        <w:fldChar w:fldCharType="end"/>
      </w:r>
      <w:r w:rsidRPr="00755FDE">
        <w:rPr>
          <w:rFonts w:asciiTheme="majorBidi" w:hAnsiTheme="majorBidi" w:cstheme="majorBidi"/>
          <w:color w:val="000000" w:themeColor="text1"/>
        </w:rPr>
        <w:t>.</w:t>
      </w:r>
    </w:p>
    <w:p w14:paraId="16732573" w14:textId="7AA1DD70" w:rsidR="005149B0" w:rsidRPr="00071146" w:rsidRDefault="00C40ACC" w:rsidP="00136E2F">
      <w:pPr>
        <w:pStyle w:val="CommentText"/>
        <w:spacing w:line="360" w:lineRule="auto"/>
        <w:rPr>
          <w:rFonts w:asciiTheme="majorBidi" w:hAnsiTheme="majorBidi" w:cstheme="majorBidi"/>
          <w:sz w:val="24"/>
          <w:szCs w:val="24"/>
        </w:rPr>
      </w:pPr>
      <w:r w:rsidRPr="005149B0">
        <w:rPr>
          <w:rFonts w:asciiTheme="majorBidi" w:hAnsiTheme="majorBidi" w:cstheme="majorBidi"/>
          <w:sz w:val="24"/>
          <w:szCs w:val="24"/>
        </w:rPr>
        <w:t>Our research</w:t>
      </w:r>
      <w:r w:rsidR="003334F9" w:rsidRPr="005149B0">
        <w:rPr>
          <w:rFonts w:asciiTheme="majorBidi" w:hAnsiTheme="majorBidi" w:cstheme="majorBidi"/>
          <w:sz w:val="24"/>
          <w:szCs w:val="24"/>
        </w:rPr>
        <w:t xml:space="preserve"> is </w:t>
      </w:r>
      <w:r w:rsidR="00071146">
        <w:rPr>
          <w:rFonts w:asciiTheme="majorBidi" w:hAnsiTheme="majorBidi" w:cstheme="majorBidi"/>
          <w:sz w:val="24"/>
          <w:szCs w:val="24"/>
        </w:rPr>
        <w:t xml:space="preserve">subject to some limitations, including a limited number of patients </w:t>
      </w:r>
      <w:r w:rsidR="003334F9" w:rsidRPr="005149B0">
        <w:rPr>
          <w:rFonts w:asciiTheme="majorBidi" w:hAnsiTheme="majorBidi" w:cstheme="majorBidi"/>
          <w:sz w:val="24"/>
          <w:szCs w:val="24"/>
        </w:rPr>
        <w:t xml:space="preserve">and a brief follow-up period. </w:t>
      </w:r>
      <w:r w:rsidR="005149B0" w:rsidRPr="00071146">
        <w:rPr>
          <w:rFonts w:asciiTheme="majorBidi" w:hAnsiTheme="majorBidi" w:cstheme="majorBidi"/>
          <w:sz w:val="24"/>
          <w:szCs w:val="24"/>
        </w:rPr>
        <w:t xml:space="preserve">Further limitations include </w:t>
      </w:r>
      <w:r w:rsidR="00071146">
        <w:rPr>
          <w:rFonts w:asciiTheme="majorBidi" w:hAnsiTheme="majorBidi" w:cstheme="majorBidi"/>
          <w:sz w:val="24"/>
          <w:szCs w:val="24"/>
        </w:rPr>
        <w:t>a lack of alternative methods for confirming H. pylori, such as UBT and biopsies, which can be performed during</w:t>
      </w:r>
      <w:r w:rsidR="005149B0" w:rsidRPr="00071146">
        <w:rPr>
          <w:rFonts w:asciiTheme="majorBidi" w:hAnsiTheme="majorBidi" w:cstheme="majorBidi"/>
          <w:sz w:val="24"/>
          <w:szCs w:val="24"/>
        </w:rPr>
        <w:t xml:space="preserve"> variceal screening</w:t>
      </w:r>
      <w:r w:rsidR="00071146">
        <w:rPr>
          <w:rFonts w:asciiTheme="majorBidi" w:hAnsiTheme="majorBidi" w:cstheme="majorBidi"/>
          <w:sz w:val="24"/>
          <w:szCs w:val="24"/>
        </w:rPr>
        <w:t>.</w:t>
      </w:r>
    </w:p>
    <w:p w14:paraId="4857E14E" w14:textId="77777777" w:rsidR="00791788" w:rsidRDefault="003334F9" w:rsidP="00136E2F">
      <w:pPr>
        <w:spacing w:after="0" w:line="360" w:lineRule="auto"/>
        <w:jc w:val="both"/>
        <w:rPr>
          <w:rFonts w:asciiTheme="majorBidi" w:hAnsiTheme="majorBidi" w:cstheme="majorBidi"/>
          <w:sz w:val="24"/>
          <w:szCs w:val="24"/>
        </w:rPr>
      </w:pPr>
      <w:r w:rsidRPr="005149B0">
        <w:rPr>
          <w:rFonts w:asciiTheme="majorBidi" w:hAnsiTheme="majorBidi" w:cstheme="majorBidi"/>
          <w:sz w:val="24"/>
          <w:szCs w:val="24"/>
        </w:rPr>
        <w:t xml:space="preserve">Consequently, </w:t>
      </w:r>
      <w:r w:rsidR="00071146">
        <w:rPr>
          <w:rFonts w:asciiTheme="majorBidi" w:hAnsiTheme="majorBidi" w:cstheme="majorBidi"/>
          <w:sz w:val="24"/>
          <w:szCs w:val="24"/>
        </w:rPr>
        <w:t>to</w:t>
      </w:r>
      <w:r w:rsidRPr="005149B0">
        <w:rPr>
          <w:rFonts w:asciiTheme="majorBidi" w:hAnsiTheme="majorBidi" w:cstheme="majorBidi"/>
          <w:sz w:val="24"/>
          <w:szCs w:val="24"/>
        </w:rPr>
        <w:t xml:space="preserve"> substantiate the results, it would be necessary to conduct more comprehensive trials with a </w:t>
      </w:r>
      <w:r w:rsidR="00C40ACC" w:rsidRPr="005149B0">
        <w:rPr>
          <w:rFonts w:asciiTheme="majorBidi" w:hAnsiTheme="majorBidi" w:cstheme="majorBidi"/>
          <w:sz w:val="24"/>
          <w:szCs w:val="24"/>
        </w:rPr>
        <w:t>larger</w:t>
      </w:r>
      <w:r w:rsidRPr="005149B0">
        <w:rPr>
          <w:rFonts w:asciiTheme="majorBidi" w:hAnsiTheme="majorBidi" w:cstheme="majorBidi"/>
          <w:sz w:val="24"/>
          <w:szCs w:val="24"/>
        </w:rPr>
        <w:t xml:space="preserve"> population </w:t>
      </w:r>
      <w:r w:rsidR="00C40ACC" w:rsidRPr="005149B0">
        <w:rPr>
          <w:rFonts w:asciiTheme="majorBidi" w:hAnsiTheme="majorBidi" w:cstheme="majorBidi"/>
          <w:sz w:val="24"/>
          <w:szCs w:val="24"/>
        </w:rPr>
        <w:t xml:space="preserve">size </w:t>
      </w:r>
      <w:r w:rsidRPr="005149B0">
        <w:rPr>
          <w:rFonts w:asciiTheme="majorBidi" w:hAnsiTheme="majorBidi" w:cstheme="majorBidi"/>
          <w:sz w:val="24"/>
          <w:szCs w:val="24"/>
        </w:rPr>
        <w:t xml:space="preserve">and </w:t>
      </w:r>
      <w:r w:rsidR="00071146">
        <w:rPr>
          <w:rFonts w:asciiTheme="majorBidi" w:hAnsiTheme="majorBidi" w:cstheme="majorBidi"/>
          <w:sz w:val="24"/>
          <w:szCs w:val="24"/>
        </w:rPr>
        <w:t>a more extended</w:t>
      </w:r>
      <w:r w:rsidR="00F84E09" w:rsidRPr="005149B0">
        <w:rPr>
          <w:rFonts w:asciiTheme="majorBidi" w:hAnsiTheme="majorBidi" w:cstheme="majorBidi"/>
          <w:sz w:val="24"/>
          <w:szCs w:val="24"/>
        </w:rPr>
        <w:t xml:space="preserve"> follow-up </w:t>
      </w:r>
      <w:r w:rsidRPr="005149B0">
        <w:rPr>
          <w:rFonts w:asciiTheme="majorBidi" w:hAnsiTheme="majorBidi" w:cstheme="majorBidi"/>
          <w:sz w:val="24"/>
          <w:szCs w:val="24"/>
        </w:rPr>
        <w:t>period.</w:t>
      </w:r>
    </w:p>
    <w:p w14:paraId="5DFB9A91" w14:textId="0BE0EE52" w:rsidR="007753E6" w:rsidRPr="00755FDE" w:rsidRDefault="00755FDE" w:rsidP="00136E2F">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Fu</w:t>
      </w:r>
      <w:r w:rsidR="00825EA8" w:rsidRPr="00755FDE">
        <w:rPr>
          <w:rFonts w:asciiTheme="majorBidi" w:hAnsiTheme="majorBidi" w:cstheme="majorBidi"/>
          <w:color w:val="000000" w:themeColor="text1"/>
          <w:sz w:val="24"/>
          <w:szCs w:val="24"/>
        </w:rPr>
        <w:t xml:space="preserve">rther </w:t>
      </w:r>
      <w:r w:rsidR="00071146">
        <w:rPr>
          <w:rFonts w:asciiTheme="majorBidi" w:hAnsiTheme="majorBidi" w:cstheme="majorBidi"/>
          <w:color w:val="000000" w:themeColor="text1"/>
          <w:sz w:val="24"/>
          <w:szCs w:val="24"/>
        </w:rPr>
        <w:t xml:space="preserve">research is recommended to </w:t>
      </w:r>
      <w:r w:rsidR="00FB567C">
        <w:rPr>
          <w:rFonts w:asciiTheme="majorBidi" w:hAnsiTheme="majorBidi" w:cstheme="majorBidi"/>
          <w:color w:val="000000" w:themeColor="text1"/>
          <w:sz w:val="24"/>
          <w:szCs w:val="24"/>
        </w:rPr>
        <w:t>investigate the relationship between H. pylori treatment response and the development of cirrhosis</w:t>
      </w:r>
      <w:r w:rsidR="00825EA8" w:rsidRPr="00755FDE">
        <w:rPr>
          <w:rFonts w:asciiTheme="majorBidi" w:hAnsiTheme="majorBidi" w:cstheme="majorBidi"/>
          <w:color w:val="000000" w:themeColor="text1"/>
          <w:sz w:val="24"/>
          <w:szCs w:val="24"/>
        </w:rPr>
        <w:t xml:space="preserve">. Our </w:t>
      </w:r>
      <w:r w:rsidR="005A780A">
        <w:rPr>
          <w:rFonts w:asciiTheme="majorBidi" w:hAnsiTheme="majorBidi" w:cstheme="majorBidi"/>
          <w:color w:val="000000" w:themeColor="text1"/>
          <w:sz w:val="24"/>
          <w:szCs w:val="24"/>
        </w:rPr>
        <w:t>study</w:t>
      </w:r>
      <w:r w:rsidR="00825EA8" w:rsidRPr="00755FDE">
        <w:rPr>
          <w:rFonts w:asciiTheme="majorBidi" w:hAnsiTheme="majorBidi" w:cstheme="majorBidi"/>
          <w:color w:val="000000" w:themeColor="text1"/>
          <w:sz w:val="24"/>
          <w:szCs w:val="24"/>
        </w:rPr>
        <w:t xml:space="preserve"> </w:t>
      </w:r>
      <w:r w:rsidR="005A780A">
        <w:rPr>
          <w:rFonts w:asciiTheme="majorBidi" w:hAnsiTheme="majorBidi" w:cstheme="majorBidi"/>
          <w:color w:val="000000" w:themeColor="text1"/>
          <w:sz w:val="24"/>
          <w:szCs w:val="24"/>
        </w:rPr>
        <w:t>suggests that for individuals who test positive for H. pylori, thorough follow-up is recommended.</w:t>
      </w:r>
    </w:p>
    <w:p w14:paraId="0315232D" w14:textId="77777777" w:rsidR="00194685" w:rsidRPr="00755FDE" w:rsidRDefault="00194685" w:rsidP="00194685">
      <w:pPr>
        <w:spacing w:after="0" w:line="480" w:lineRule="auto"/>
        <w:jc w:val="both"/>
        <w:rPr>
          <w:rFonts w:asciiTheme="majorBidi" w:hAnsiTheme="majorBidi" w:cstheme="majorBidi"/>
          <w:b/>
          <w:bCs/>
          <w:color w:val="000000" w:themeColor="text1"/>
          <w:sz w:val="24"/>
          <w:szCs w:val="24"/>
        </w:rPr>
      </w:pPr>
      <w:r w:rsidRPr="00755FDE">
        <w:rPr>
          <w:rFonts w:asciiTheme="majorBidi" w:hAnsiTheme="majorBidi" w:cstheme="majorBidi"/>
          <w:b/>
          <w:bCs/>
          <w:color w:val="000000" w:themeColor="text1"/>
          <w:sz w:val="24"/>
          <w:szCs w:val="24"/>
        </w:rPr>
        <w:t>Conclusion</w:t>
      </w:r>
    </w:p>
    <w:p w14:paraId="1B35E4E7" w14:textId="493638E9" w:rsidR="00237B1B" w:rsidRPr="00755FDE" w:rsidRDefault="00D955D5" w:rsidP="006C339D">
      <w:pPr>
        <w:spacing w:after="0" w:line="480" w:lineRule="auto"/>
        <w:rPr>
          <w:rFonts w:asciiTheme="majorBidi" w:hAnsiTheme="majorBidi" w:cstheme="majorBidi"/>
          <w:color w:val="000000" w:themeColor="text1"/>
          <w:sz w:val="24"/>
          <w:szCs w:val="24"/>
        </w:rPr>
      </w:pPr>
      <w:r w:rsidRPr="00755FDE">
        <w:rPr>
          <w:rFonts w:asciiTheme="majorBidi" w:hAnsiTheme="majorBidi" w:cstheme="majorBidi"/>
          <w:color w:val="000000" w:themeColor="text1"/>
          <w:sz w:val="24"/>
          <w:szCs w:val="24"/>
        </w:rPr>
        <w:t>Our research</w:t>
      </w:r>
      <w:r w:rsidR="00313140" w:rsidRPr="00755FDE">
        <w:rPr>
          <w:rFonts w:asciiTheme="majorBidi" w:hAnsiTheme="majorBidi" w:cstheme="majorBidi"/>
          <w:color w:val="000000" w:themeColor="text1"/>
          <w:sz w:val="24"/>
          <w:szCs w:val="24"/>
        </w:rPr>
        <w:t xml:space="preserve"> </w:t>
      </w:r>
      <w:r w:rsidR="005A780A">
        <w:rPr>
          <w:rFonts w:asciiTheme="majorBidi" w:hAnsiTheme="majorBidi" w:cstheme="majorBidi"/>
          <w:color w:val="000000" w:themeColor="text1"/>
          <w:sz w:val="24"/>
          <w:szCs w:val="24"/>
        </w:rPr>
        <w:t>revealed that H. pylori therapy in cirrhotic patients yielded</w:t>
      </w:r>
      <w:r w:rsidR="00313140" w:rsidRPr="00755FDE">
        <w:rPr>
          <w:rFonts w:asciiTheme="majorBidi" w:hAnsiTheme="majorBidi" w:cstheme="majorBidi"/>
          <w:color w:val="000000" w:themeColor="text1"/>
          <w:sz w:val="24"/>
          <w:szCs w:val="24"/>
        </w:rPr>
        <w:t xml:space="preserve"> lower </w:t>
      </w:r>
      <w:r w:rsidR="00071146">
        <w:rPr>
          <w:rFonts w:asciiTheme="majorBidi" w:hAnsiTheme="majorBidi" w:cstheme="majorBidi"/>
          <w:color w:val="000000" w:themeColor="text1"/>
          <w:sz w:val="24"/>
          <w:szCs w:val="24"/>
        </w:rPr>
        <w:t>treatment response rates (42%) compared</w:t>
      </w:r>
      <w:r w:rsidR="00313140" w:rsidRPr="00071146">
        <w:rPr>
          <w:rFonts w:asciiTheme="majorBidi" w:hAnsiTheme="majorBidi" w:cstheme="majorBidi"/>
          <w:color w:val="000000" w:themeColor="text1"/>
          <w:sz w:val="24"/>
          <w:szCs w:val="24"/>
        </w:rPr>
        <w:t xml:space="preserve"> to non-cirrhotic </w:t>
      </w:r>
      <w:r w:rsidR="005149B0" w:rsidRPr="00071146">
        <w:rPr>
          <w:rFonts w:asciiTheme="majorBidi" w:hAnsiTheme="majorBidi" w:cstheme="majorBidi"/>
          <w:color w:val="000000" w:themeColor="text1"/>
          <w:sz w:val="24"/>
          <w:szCs w:val="24"/>
        </w:rPr>
        <w:t>patients (67%)</w:t>
      </w:r>
      <w:r w:rsidR="00313140" w:rsidRPr="00071146">
        <w:rPr>
          <w:rFonts w:asciiTheme="majorBidi" w:hAnsiTheme="majorBidi" w:cstheme="majorBidi"/>
          <w:color w:val="000000" w:themeColor="text1"/>
          <w:sz w:val="24"/>
          <w:szCs w:val="24"/>
        </w:rPr>
        <w:t>.</w:t>
      </w:r>
    </w:p>
    <w:p w14:paraId="3B8B1C03" w14:textId="77777777" w:rsidR="00391B0E" w:rsidRPr="00391B0E" w:rsidRDefault="00391B0E" w:rsidP="00391B0E">
      <w:pPr>
        <w:shd w:val="clear" w:color="auto" w:fill="FFFFFF"/>
        <w:autoSpaceDN w:val="0"/>
        <w:spacing w:after="0" w:line="240" w:lineRule="auto"/>
        <w:rPr>
          <w:rFonts w:ascii="Arial" w:eastAsia="SimSun" w:hAnsi="Arial" w:cs="Arial"/>
          <w:b/>
          <w:bCs/>
          <w:color w:val="000000"/>
          <w:sz w:val="24"/>
          <w:szCs w:val="24"/>
        </w:rPr>
      </w:pPr>
      <w:r w:rsidRPr="00391B0E">
        <w:rPr>
          <w:rFonts w:ascii="Arial" w:eastAsia="SimSun" w:hAnsi="Arial" w:cs="Arial"/>
          <w:b/>
          <w:bCs/>
          <w:color w:val="000000"/>
          <w:sz w:val="24"/>
          <w:szCs w:val="24"/>
        </w:rPr>
        <w:t>Footnotes.</w:t>
      </w:r>
    </w:p>
    <w:p w14:paraId="62BE716F" w14:textId="60AB7A14" w:rsidR="00391B0E" w:rsidRPr="00391B0E" w:rsidRDefault="00D409BE" w:rsidP="00391B0E">
      <w:pPr>
        <w:shd w:val="clear" w:color="auto" w:fill="FFFFFF"/>
        <w:autoSpaceDN w:val="0"/>
        <w:spacing w:after="0" w:line="240" w:lineRule="auto"/>
        <w:rPr>
          <w:rFonts w:ascii="Arial" w:eastAsia="SimSun" w:hAnsi="Arial" w:cs="Arial"/>
          <w:color w:val="000000"/>
          <w:sz w:val="20"/>
          <w:szCs w:val="20"/>
        </w:rPr>
      </w:pPr>
      <w:r>
        <w:rPr>
          <w:rFonts w:ascii="Arial" w:eastAsia="SimSun" w:hAnsi="Arial" w:cs="Arial"/>
          <w:color w:val="000000"/>
          <w:sz w:val="20"/>
          <w:szCs w:val="20"/>
        </w:rPr>
        <w:t xml:space="preserve">Ahmed </w:t>
      </w:r>
      <w:r w:rsidR="00490D33">
        <w:rPr>
          <w:rFonts w:ascii="Arial" w:eastAsia="SimSun" w:hAnsi="Arial" w:cs="Arial"/>
          <w:color w:val="000000"/>
          <w:sz w:val="20"/>
          <w:szCs w:val="20"/>
        </w:rPr>
        <w:t>Fathy</w:t>
      </w:r>
      <w:r w:rsidR="00391B0E" w:rsidRPr="00391B0E">
        <w:rPr>
          <w:rFonts w:ascii="Arial" w:eastAsia="SimSun" w:hAnsi="Arial" w:cs="Arial"/>
          <w:color w:val="000000"/>
          <w:sz w:val="20"/>
          <w:szCs w:val="20"/>
        </w:rPr>
        <w:t xml:space="preserve"> (Professor of internal medicine, gastroenterology, and hepatology unit), Mohamed Emara (Professor of gastroenterology, hepatology, and infectious diseases department), and Amany Mohamed (Professor of family medicine and biostatistician) were peer reviewers.</w:t>
      </w:r>
    </w:p>
    <w:p w14:paraId="3F12A111" w14:textId="77777777" w:rsidR="00391B0E" w:rsidRPr="00391B0E" w:rsidRDefault="00391B0E" w:rsidP="00391B0E">
      <w:pPr>
        <w:shd w:val="clear" w:color="auto" w:fill="FFFFFF"/>
        <w:autoSpaceDN w:val="0"/>
        <w:spacing w:after="0" w:line="240" w:lineRule="auto"/>
        <w:rPr>
          <w:rFonts w:ascii="Arial" w:eastAsia="SimSun" w:hAnsi="Arial" w:cs="Arial"/>
          <w:color w:val="000000"/>
          <w:sz w:val="20"/>
          <w:szCs w:val="20"/>
        </w:rPr>
      </w:pPr>
      <w:r w:rsidRPr="00391B0E">
        <w:rPr>
          <w:rFonts w:ascii="Arial" w:eastAsia="SimSun" w:hAnsi="Arial" w:cs="Arial"/>
          <w:b/>
          <w:bCs/>
          <w:color w:val="000000"/>
          <w:sz w:val="20"/>
          <w:szCs w:val="20"/>
        </w:rPr>
        <w:t>E- Editor:</w:t>
      </w:r>
      <w:r w:rsidRPr="00391B0E">
        <w:rPr>
          <w:rFonts w:ascii="Arial" w:eastAsia="SimSun" w:hAnsi="Arial" w:cs="Arial"/>
          <w:color w:val="000000"/>
          <w:sz w:val="20"/>
          <w:szCs w:val="20"/>
        </w:rPr>
        <w:t xml:space="preserve"> Salem Youssef Mohamed, Osama Ahmed Khalil, Amany Mohammed.</w:t>
      </w:r>
    </w:p>
    <w:p w14:paraId="48B9D8AD" w14:textId="77777777" w:rsidR="00391B0E" w:rsidRPr="00391B0E" w:rsidRDefault="00391B0E" w:rsidP="00391B0E">
      <w:pPr>
        <w:shd w:val="clear" w:color="auto" w:fill="FFFFFF"/>
        <w:autoSpaceDN w:val="0"/>
        <w:spacing w:after="0" w:line="240" w:lineRule="auto"/>
        <w:rPr>
          <w:rFonts w:ascii="Arial" w:eastAsia="SimSun" w:hAnsi="Arial" w:cs="Arial"/>
          <w:color w:val="000000"/>
          <w:sz w:val="20"/>
          <w:szCs w:val="20"/>
        </w:rPr>
      </w:pPr>
      <w:r w:rsidRPr="00391B0E">
        <w:rPr>
          <w:rFonts w:ascii="Arial" w:eastAsia="SimSun" w:hAnsi="Arial" w:cs="Arial"/>
          <w:b/>
          <w:bCs/>
          <w:color w:val="000000"/>
          <w:sz w:val="20"/>
          <w:szCs w:val="20"/>
        </w:rPr>
        <w:t>Copyright ©.</w:t>
      </w:r>
      <w:r w:rsidRPr="00391B0E">
        <w:rPr>
          <w:rFonts w:ascii="Arial" w:eastAsia="SimSun" w:hAnsi="Arial" w:cs="Arial"/>
          <w:color w:val="000000"/>
          <w:sz w:val="20"/>
          <w:szCs w:val="20"/>
        </w:rPr>
        <w:t xml:space="preserve"> This open-access article is distributed under the Creative Commons Attribution License (CC BY). It may be used, distributed, or reproduced in other forums, provided the original author(s) and the copyright owner(s) are credited. The original publication in this journal must be cited according to accepted academic practice. </w:t>
      </w:r>
    </w:p>
    <w:p w14:paraId="1CBA33F9" w14:textId="05B1D090" w:rsidR="00391B0E" w:rsidRPr="00391B0E" w:rsidRDefault="00391B0E" w:rsidP="00391B0E">
      <w:pPr>
        <w:shd w:val="clear" w:color="auto" w:fill="FFFFFF"/>
        <w:autoSpaceDN w:val="0"/>
        <w:spacing w:after="0" w:line="240" w:lineRule="auto"/>
        <w:rPr>
          <w:rFonts w:ascii="Arial" w:eastAsia="SimSun" w:hAnsi="Arial" w:cs="Arial"/>
          <w:color w:val="000000"/>
          <w:sz w:val="20"/>
          <w:szCs w:val="20"/>
        </w:rPr>
      </w:pPr>
      <w:r w:rsidRPr="00391B0E">
        <w:rPr>
          <w:rFonts w:ascii="Arial" w:eastAsia="SimSun" w:hAnsi="Arial" w:cs="Arial"/>
          <w:b/>
          <w:bCs/>
          <w:color w:val="000000"/>
          <w:sz w:val="20"/>
          <w:szCs w:val="20"/>
        </w:rPr>
        <w:t>Disclaimer:</w:t>
      </w:r>
      <w:r w:rsidRPr="00391B0E">
        <w:rPr>
          <w:rFonts w:ascii="Arial" w:eastAsia="SimSun" w:hAnsi="Arial" w:cs="Arial"/>
          <w:color w:val="000000"/>
          <w:sz w:val="20"/>
          <w:szCs w:val="20"/>
        </w:rPr>
        <w:t xml:space="preserve"> The authors' claims in this article are solely their own and do not necessarily represent their affiliated organizations or those of the publisher, the editors, </w:t>
      </w:r>
      <w:r w:rsidR="00490D33">
        <w:rPr>
          <w:rFonts w:ascii="Arial" w:eastAsia="SimSun" w:hAnsi="Arial" w:cs="Arial"/>
          <w:color w:val="000000"/>
          <w:sz w:val="20"/>
          <w:szCs w:val="20"/>
        </w:rPr>
        <w:t>or</w:t>
      </w:r>
      <w:r w:rsidRPr="00391B0E">
        <w:rPr>
          <w:rFonts w:ascii="Arial" w:eastAsia="SimSun" w:hAnsi="Arial" w:cs="Arial"/>
          <w:color w:val="000000"/>
          <w:sz w:val="20"/>
          <w:szCs w:val="20"/>
        </w:rPr>
        <w:t xml:space="preserve"> the reviewers. Any product evaluated in this article or its manufacturer's claim is not guaranteed or endorsed by the publisher.</w:t>
      </w:r>
    </w:p>
    <w:p w14:paraId="2E68AA1B" w14:textId="77777777" w:rsidR="00391B0E" w:rsidRPr="00391B0E" w:rsidRDefault="00391B0E" w:rsidP="00391B0E">
      <w:pPr>
        <w:shd w:val="clear" w:color="auto" w:fill="FFFFFF"/>
        <w:autoSpaceDN w:val="0"/>
        <w:spacing w:after="0" w:line="240" w:lineRule="auto"/>
        <w:rPr>
          <w:rFonts w:ascii="Arial" w:eastAsia="SimSun" w:hAnsi="Arial" w:cs="Arial"/>
          <w:b/>
          <w:color w:val="000000"/>
          <w:sz w:val="20"/>
          <w:szCs w:val="20"/>
          <w:lang w:val="yo-NG"/>
        </w:rPr>
      </w:pPr>
      <w:r w:rsidRPr="00391B0E">
        <w:rPr>
          <w:rFonts w:ascii="Arial" w:eastAsia="SimSun" w:hAnsi="Arial" w:cs="Arial"/>
          <w:b/>
          <w:color w:val="000000"/>
          <w:sz w:val="20"/>
          <w:szCs w:val="20"/>
          <w:lang w:val="yo-NG"/>
        </w:rPr>
        <w:t>Ethics approval</w:t>
      </w:r>
    </w:p>
    <w:p w14:paraId="59DCC26B" w14:textId="77777777" w:rsidR="00D409BE" w:rsidRPr="00D409BE" w:rsidRDefault="00D409BE" w:rsidP="00D409BE">
      <w:pPr>
        <w:shd w:val="clear" w:color="auto" w:fill="FFFFFF"/>
        <w:autoSpaceDN w:val="0"/>
        <w:spacing w:after="0" w:line="240" w:lineRule="auto"/>
        <w:rPr>
          <w:rFonts w:ascii="Arial" w:eastAsia="SimSun" w:hAnsi="Arial" w:cs="Arial"/>
          <w:bCs/>
          <w:color w:val="000000"/>
          <w:sz w:val="20"/>
          <w:szCs w:val="20"/>
          <w:lang w:bidi="en-US"/>
        </w:rPr>
      </w:pPr>
      <w:r w:rsidRPr="00D409BE">
        <w:rPr>
          <w:rFonts w:ascii="Arial" w:eastAsia="SimSun" w:hAnsi="Arial" w:cs="Arial"/>
          <w:bCs/>
          <w:color w:val="000000"/>
          <w:sz w:val="20"/>
          <w:szCs w:val="20"/>
          <w:lang w:bidi="en-US"/>
        </w:rPr>
        <w:t>Informed consents were obtained from all individuals involved in this work. The Ethics Committee of the Faculty of Medicine at Alexandria University approved the current research in February 2023, with serial number 0305999.</w:t>
      </w:r>
    </w:p>
    <w:p w14:paraId="7DC1FE9E" w14:textId="77777777" w:rsidR="00391B0E" w:rsidRPr="00391B0E" w:rsidRDefault="00391B0E" w:rsidP="00391B0E">
      <w:pPr>
        <w:shd w:val="clear" w:color="auto" w:fill="FFFFFF"/>
        <w:autoSpaceDN w:val="0"/>
        <w:spacing w:after="0" w:line="240" w:lineRule="auto"/>
        <w:rPr>
          <w:rFonts w:ascii="Arial" w:eastAsia="SimSun" w:hAnsi="Arial" w:cs="Arial"/>
          <w:color w:val="000000"/>
          <w:sz w:val="20"/>
          <w:szCs w:val="20"/>
        </w:rPr>
      </w:pPr>
      <w:r w:rsidRPr="00391B0E">
        <w:rPr>
          <w:rFonts w:ascii="Arial" w:eastAsia="SimSun" w:hAnsi="Arial" w:cs="Arial"/>
          <w:b/>
          <w:bCs/>
          <w:color w:val="000000"/>
          <w:sz w:val="20"/>
          <w:szCs w:val="20"/>
        </w:rPr>
        <w:t>Data and materials availability:</w:t>
      </w:r>
      <w:r w:rsidRPr="00391B0E">
        <w:rPr>
          <w:rFonts w:ascii="Arial" w:eastAsia="SimSun" w:hAnsi="Arial" w:cs="Arial"/>
          <w:color w:val="000000"/>
          <w:sz w:val="20"/>
          <w:szCs w:val="20"/>
        </w:rPr>
        <w:t xml:space="preserve"> The datasets used and/or analyzed during the current study are available from the corresponding author on reasonable request. </w:t>
      </w:r>
    </w:p>
    <w:p w14:paraId="1651ECB6" w14:textId="77777777" w:rsidR="00391B0E" w:rsidRPr="00391B0E" w:rsidRDefault="00391B0E" w:rsidP="00391B0E">
      <w:pPr>
        <w:shd w:val="clear" w:color="auto" w:fill="FFFFFF"/>
        <w:autoSpaceDN w:val="0"/>
        <w:spacing w:after="0" w:line="240" w:lineRule="auto"/>
        <w:rPr>
          <w:rFonts w:ascii="Arial" w:eastAsia="SimSun" w:hAnsi="Arial" w:cs="Arial"/>
          <w:color w:val="000000"/>
          <w:sz w:val="20"/>
          <w:szCs w:val="20"/>
        </w:rPr>
      </w:pPr>
      <w:r w:rsidRPr="00391B0E">
        <w:rPr>
          <w:rFonts w:ascii="Arial" w:eastAsia="SimSun" w:hAnsi="Arial" w:cs="Arial"/>
          <w:b/>
          <w:bCs/>
          <w:color w:val="000000"/>
          <w:sz w:val="20"/>
          <w:szCs w:val="20"/>
        </w:rPr>
        <w:t>Competing interests</w:t>
      </w:r>
      <w:r w:rsidRPr="00391B0E">
        <w:rPr>
          <w:rFonts w:ascii="Arial" w:eastAsia="SimSun" w:hAnsi="Arial" w:cs="Arial"/>
          <w:color w:val="000000"/>
          <w:sz w:val="20"/>
          <w:szCs w:val="20"/>
        </w:rPr>
        <w:t>: The authors declare that they have no competing interests.</w:t>
      </w:r>
    </w:p>
    <w:p w14:paraId="5FF2B897" w14:textId="77777777" w:rsidR="00391B0E" w:rsidRPr="00391B0E" w:rsidRDefault="00391B0E" w:rsidP="00391B0E">
      <w:pPr>
        <w:shd w:val="clear" w:color="auto" w:fill="FFFFFF"/>
        <w:autoSpaceDN w:val="0"/>
        <w:spacing w:after="0" w:line="240" w:lineRule="auto"/>
        <w:rPr>
          <w:rFonts w:ascii="Arial" w:eastAsia="SimSun" w:hAnsi="Arial" w:cs="Arial"/>
          <w:color w:val="000000"/>
          <w:sz w:val="20"/>
          <w:szCs w:val="20"/>
        </w:rPr>
      </w:pPr>
      <w:r w:rsidRPr="00391B0E">
        <w:rPr>
          <w:rFonts w:ascii="Arial" w:eastAsia="SimSun" w:hAnsi="Arial" w:cs="Arial"/>
          <w:b/>
          <w:bCs/>
          <w:color w:val="000000"/>
          <w:sz w:val="20"/>
          <w:szCs w:val="20"/>
        </w:rPr>
        <w:t>Funding</w:t>
      </w:r>
      <w:r w:rsidRPr="00391B0E">
        <w:rPr>
          <w:rFonts w:ascii="Arial" w:eastAsia="SimSun" w:hAnsi="Arial" w:cs="Arial"/>
          <w:color w:val="000000"/>
          <w:sz w:val="20"/>
          <w:szCs w:val="20"/>
        </w:rPr>
        <w:t>: This study had no funding from any source.</w:t>
      </w:r>
    </w:p>
    <w:p w14:paraId="7DA054B7" w14:textId="77777777" w:rsidR="00391B0E" w:rsidRPr="00391B0E" w:rsidRDefault="00391B0E" w:rsidP="00391B0E">
      <w:pPr>
        <w:shd w:val="clear" w:color="auto" w:fill="FFFFFF"/>
        <w:autoSpaceDN w:val="0"/>
        <w:spacing w:after="0" w:line="240" w:lineRule="auto"/>
        <w:rPr>
          <w:rFonts w:ascii="Arial" w:eastAsia="SimSun" w:hAnsi="Arial" w:cs="Arial"/>
          <w:color w:val="000000"/>
          <w:sz w:val="20"/>
          <w:szCs w:val="20"/>
        </w:rPr>
      </w:pPr>
      <w:r w:rsidRPr="00391B0E">
        <w:rPr>
          <w:rFonts w:ascii="Arial" w:eastAsia="SimSun" w:hAnsi="Arial" w:cs="Arial"/>
          <w:color w:val="000000"/>
          <w:sz w:val="20"/>
          <w:szCs w:val="20"/>
        </w:rPr>
        <w:t>This work was conducted following the STROBE guidelines.</w:t>
      </w:r>
      <w:bookmarkStart w:id="12" w:name="h11"/>
      <w:bookmarkEnd w:id="12"/>
    </w:p>
    <w:p w14:paraId="0ADEE4D9" w14:textId="77777777" w:rsidR="00391B0E" w:rsidRPr="00391B0E" w:rsidRDefault="00391B0E" w:rsidP="00391B0E">
      <w:pPr>
        <w:shd w:val="clear" w:color="auto" w:fill="FFFFFF"/>
        <w:autoSpaceDN w:val="0"/>
        <w:spacing w:after="0" w:line="240" w:lineRule="auto"/>
        <w:rPr>
          <w:rFonts w:ascii="Arial" w:eastAsia="SimSun" w:hAnsi="Arial" w:cs="Arial"/>
          <w:b/>
          <w:bCs/>
          <w:color w:val="000000"/>
          <w:sz w:val="20"/>
          <w:szCs w:val="20"/>
          <w:lang w:val="yo-NG"/>
        </w:rPr>
      </w:pPr>
      <w:r w:rsidRPr="00391B0E">
        <w:rPr>
          <w:rFonts w:ascii="Arial" w:eastAsia="SimSun" w:hAnsi="Arial" w:cs="Arial"/>
          <w:b/>
          <w:bCs/>
          <w:color w:val="000000"/>
          <w:sz w:val="20"/>
          <w:szCs w:val="20"/>
        </w:rPr>
        <w:t xml:space="preserve">Authors' contributions: </w:t>
      </w:r>
    </w:p>
    <w:p w14:paraId="23FE0FC2" w14:textId="77777777" w:rsidR="00391B0E" w:rsidRPr="00391B0E" w:rsidRDefault="00391B0E" w:rsidP="00391B0E">
      <w:pPr>
        <w:shd w:val="clear" w:color="auto" w:fill="FFFFFF"/>
        <w:autoSpaceDN w:val="0"/>
        <w:spacing w:after="0" w:line="240" w:lineRule="auto"/>
        <w:rPr>
          <w:rFonts w:ascii="Arial" w:eastAsia="SimSun" w:hAnsi="Arial" w:cs="Arial"/>
          <w:color w:val="000000"/>
          <w:sz w:val="20"/>
          <w:szCs w:val="20"/>
          <w:lang w:bidi="en-US"/>
        </w:rPr>
      </w:pPr>
      <w:bookmarkStart w:id="13" w:name="_Hlk204432956"/>
    </w:p>
    <w:bookmarkEnd w:id="13"/>
    <w:p w14:paraId="7C3EE9A6" w14:textId="77777777" w:rsidR="00D409BE" w:rsidRDefault="00D409BE" w:rsidP="00D409BE">
      <w:pPr>
        <w:shd w:val="clear" w:color="auto" w:fill="FFFFFF"/>
        <w:autoSpaceDN w:val="0"/>
        <w:spacing w:after="0" w:line="240" w:lineRule="auto"/>
        <w:rPr>
          <w:rFonts w:ascii="Arial" w:eastAsia="SimSun" w:hAnsi="Arial" w:cs="Arial"/>
          <w:color w:val="000000"/>
          <w:sz w:val="20"/>
          <w:szCs w:val="20"/>
          <w:lang w:bidi="en-US"/>
        </w:rPr>
      </w:pPr>
      <w:r w:rsidRPr="00D409BE">
        <w:rPr>
          <w:rFonts w:ascii="Arial" w:eastAsia="SimSun" w:hAnsi="Arial" w:cs="Arial"/>
          <w:color w:val="000000"/>
          <w:sz w:val="20"/>
          <w:szCs w:val="20"/>
          <w:lang w:bidi="en-US"/>
        </w:rPr>
        <w:t>All authors made substantial contributions to the study's conception, design, data acquisition, analysis, or interpretation; drafting or revising the article; and final approval of the version to be submitted.</w:t>
      </w:r>
    </w:p>
    <w:p w14:paraId="6F83A76A" w14:textId="77777777" w:rsidR="00D409BE" w:rsidRDefault="00D409BE" w:rsidP="00D409BE">
      <w:pPr>
        <w:shd w:val="clear" w:color="auto" w:fill="FFFFFF"/>
        <w:autoSpaceDN w:val="0"/>
        <w:spacing w:after="0" w:line="240" w:lineRule="auto"/>
        <w:rPr>
          <w:rFonts w:ascii="Arial" w:eastAsia="SimSun" w:hAnsi="Arial" w:cs="Arial"/>
          <w:color w:val="000000"/>
          <w:sz w:val="20"/>
          <w:szCs w:val="20"/>
          <w:lang w:bidi="en-US"/>
        </w:rPr>
      </w:pPr>
    </w:p>
    <w:p w14:paraId="7DA91658" w14:textId="07585A3F" w:rsidR="0060583D" w:rsidRPr="0060583D" w:rsidRDefault="00391B0E" w:rsidP="0060583D">
      <w:pPr>
        <w:shd w:val="clear" w:color="auto" w:fill="FFFFFF"/>
        <w:autoSpaceDN w:val="0"/>
        <w:spacing w:line="240" w:lineRule="auto"/>
        <w:rPr>
          <w:rFonts w:ascii="Arial" w:eastAsia="SimSun" w:hAnsi="Arial" w:cs="Arial"/>
          <w:color w:val="000000"/>
          <w:sz w:val="20"/>
          <w:szCs w:val="20"/>
        </w:rPr>
      </w:pPr>
      <w:r w:rsidRPr="00391B0E">
        <w:rPr>
          <w:rFonts w:ascii="Arial" w:eastAsia="SimSun" w:hAnsi="Arial" w:cs="Arial"/>
          <w:b/>
          <w:bCs/>
          <w:color w:val="000000"/>
          <w:sz w:val="20"/>
          <w:szCs w:val="20"/>
          <w:lang w:val="en-GB"/>
        </w:rPr>
        <w:t>Acknowledgments</w:t>
      </w:r>
      <w:r w:rsidRPr="00391B0E">
        <w:rPr>
          <w:rFonts w:ascii="Arial" w:eastAsia="SimSun" w:hAnsi="Arial" w:cs="Arial"/>
          <w:color w:val="000000"/>
          <w:sz w:val="20"/>
          <w:szCs w:val="20"/>
          <w:lang w:val="en-GB"/>
        </w:rPr>
        <w:t xml:space="preserve">: </w:t>
      </w:r>
      <w:r w:rsidR="0060583D" w:rsidRPr="0060583D">
        <w:rPr>
          <w:rFonts w:ascii="Arial" w:eastAsia="SimSun" w:hAnsi="Arial" w:cs="Arial"/>
          <w:color w:val="000000"/>
          <w:sz w:val="20"/>
          <w:szCs w:val="20"/>
        </w:rPr>
        <w:t>We would like to express our sincere gratitude to all the supporters of this work, our professors who have always encouraged us, and the patients who participated in our work.</w:t>
      </w:r>
    </w:p>
    <w:p w14:paraId="69BA78C0" w14:textId="5ACB1DE9" w:rsidR="00391B0E" w:rsidRDefault="00391B0E" w:rsidP="0060583D">
      <w:pPr>
        <w:shd w:val="clear" w:color="auto" w:fill="FFFFFF"/>
        <w:autoSpaceDN w:val="0"/>
        <w:spacing w:after="0" w:line="240" w:lineRule="auto"/>
        <w:rPr>
          <w:rFonts w:asciiTheme="majorBidi" w:hAnsiTheme="majorBidi" w:cstheme="majorBidi"/>
          <w:color w:val="000000" w:themeColor="text1"/>
          <w:sz w:val="24"/>
          <w:szCs w:val="24"/>
        </w:rPr>
      </w:pPr>
    </w:p>
    <w:p w14:paraId="5483805C" w14:textId="6AD55DE4" w:rsidR="00750E18" w:rsidRPr="00755FDE" w:rsidRDefault="00194685" w:rsidP="00E25902">
      <w:pPr>
        <w:spacing w:after="0" w:line="480" w:lineRule="auto"/>
        <w:rPr>
          <w:rFonts w:asciiTheme="majorBidi" w:hAnsiTheme="majorBidi" w:cstheme="majorBidi"/>
          <w:color w:val="000000" w:themeColor="text1"/>
          <w:sz w:val="24"/>
          <w:szCs w:val="24"/>
          <w:rtl/>
        </w:rPr>
      </w:pPr>
      <w:r w:rsidRPr="00606E22">
        <w:rPr>
          <w:rFonts w:asciiTheme="majorBidi" w:eastAsia="Times New Roman" w:hAnsiTheme="majorBidi" w:cstheme="majorBidi"/>
          <w:b/>
          <w:bCs/>
          <w:color w:val="000000" w:themeColor="text1"/>
          <w:sz w:val="28"/>
          <w:szCs w:val="28"/>
        </w:rPr>
        <w:t>References</w:t>
      </w:r>
    </w:p>
    <w:p w14:paraId="7C63A806" w14:textId="77777777" w:rsidR="00FD66AA" w:rsidRPr="00755FDE" w:rsidRDefault="004E0F8F" w:rsidP="00FD66AA">
      <w:pPr>
        <w:pStyle w:val="EndNoteBibliography"/>
        <w:spacing w:after="0" w:line="480" w:lineRule="auto"/>
        <w:jc w:val="both"/>
        <w:rPr>
          <w:rFonts w:asciiTheme="majorBidi" w:hAnsiTheme="majorBidi" w:cstheme="majorBidi"/>
          <w:sz w:val="24"/>
          <w:szCs w:val="24"/>
        </w:rPr>
      </w:pPr>
      <w:r w:rsidRPr="00755FDE">
        <w:rPr>
          <w:rFonts w:asciiTheme="majorBidi" w:hAnsiTheme="majorBidi" w:cstheme="majorBidi"/>
          <w:sz w:val="24"/>
          <w:szCs w:val="24"/>
        </w:rPr>
        <w:fldChar w:fldCharType="begin"/>
      </w:r>
      <w:r w:rsidRPr="00755FDE">
        <w:rPr>
          <w:rFonts w:asciiTheme="majorBidi" w:hAnsiTheme="majorBidi" w:cstheme="majorBidi"/>
          <w:sz w:val="24"/>
          <w:szCs w:val="24"/>
        </w:rPr>
        <w:instrText xml:space="preserve"> ADDIN EN.REFLIST </w:instrText>
      </w:r>
      <w:r w:rsidRPr="00755FDE">
        <w:rPr>
          <w:rFonts w:asciiTheme="majorBidi" w:hAnsiTheme="majorBidi" w:cstheme="majorBidi"/>
          <w:sz w:val="24"/>
          <w:szCs w:val="24"/>
        </w:rPr>
        <w:fldChar w:fldCharType="separate"/>
      </w:r>
      <w:r w:rsidR="00FD66AA" w:rsidRPr="00755FDE">
        <w:rPr>
          <w:rFonts w:asciiTheme="majorBidi" w:hAnsiTheme="majorBidi" w:cstheme="majorBidi"/>
          <w:sz w:val="24"/>
          <w:szCs w:val="24"/>
        </w:rPr>
        <w:t>1. Fock KM, Graham DY, Malfertheiner P. Helicobacter pylori research: historical insights and future directions. Nat Rev Gastroenterol Hepatol. 2013;10:495-500.</w:t>
      </w:r>
    </w:p>
    <w:p w14:paraId="0675FFA2" w14:textId="68AE7625" w:rsidR="00FD66AA" w:rsidRPr="00755FDE" w:rsidRDefault="00FD66AA" w:rsidP="00FD66AA">
      <w:pPr>
        <w:pStyle w:val="EndNoteBibliography"/>
        <w:spacing w:after="0" w:line="480" w:lineRule="auto"/>
        <w:jc w:val="both"/>
        <w:rPr>
          <w:rFonts w:asciiTheme="majorBidi" w:hAnsiTheme="majorBidi" w:cstheme="majorBidi"/>
          <w:sz w:val="24"/>
          <w:szCs w:val="24"/>
        </w:rPr>
      </w:pPr>
      <w:r w:rsidRPr="00755FDE">
        <w:rPr>
          <w:rFonts w:asciiTheme="majorBidi" w:hAnsiTheme="majorBidi" w:cstheme="majorBidi"/>
          <w:sz w:val="24"/>
          <w:szCs w:val="24"/>
        </w:rPr>
        <w:t xml:space="preserve">2. Wu MS, Lee WJ, Wang HH, Huang SP, Lin JT. A case-control study of </w:t>
      </w:r>
      <w:r w:rsidR="00071146">
        <w:rPr>
          <w:rFonts w:asciiTheme="majorBidi" w:hAnsiTheme="majorBidi" w:cstheme="majorBidi"/>
          <w:sz w:val="24"/>
          <w:szCs w:val="24"/>
        </w:rPr>
        <w:t xml:space="preserve">the </w:t>
      </w:r>
      <w:r w:rsidRPr="00755FDE">
        <w:rPr>
          <w:rFonts w:asciiTheme="majorBidi" w:hAnsiTheme="majorBidi" w:cstheme="majorBidi"/>
          <w:sz w:val="24"/>
          <w:szCs w:val="24"/>
        </w:rPr>
        <w:t>association of Helicobacter pylori infection with morbid obesity in Taiwan. Arch Intern Med. 2005;165:1552-5.</w:t>
      </w:r>
    </w:p>
    <w:p w14:paraId="6C4FDE86" w14:textId="5E91D409" w:rsidR="00FD66AA" w:rsidRPr="00755FDE" w:rsidRDefault="00FD66AA" w:rsidP="009C2C2E">
      <w:pPr>
        <w:pStyle w:val="EndNoteBibliography"/>
        <w:spacing w:after="0" w:line="480" w:lineRule="auto"/>
        <w:jc w:val="both"/>
        <w:rPr>
          <w:rFonts w:asciiTheme="majorBidi" w:hAnsiTheme="majorBidi" w:cstheme="majorBidi"/>
          <w:sz w:val="24"/>
          <w:szCs w:val="24"/>
        </w:rPr>
      </w:pPr>
      <w:r w:rsidRPr="00755FDE">
        <w:rPr>
          <w:rFonts w:asciiTheme="majorBidi" w:hAnsiTheme="majorBidi" w:cstheme="majorBidi"/>
          <w:sz w:val="24"/>
          <w:szCs w:val="24"/>
        </w:rPr>
        <w:t xml:space="preserve">3. Watari J, Chen N, Amenta PS, Fukui H, Oshima T, Tomita T, et al. Helicobacter </w:t>
      </w:r>
      <w:r w:rsidR="00FB567C">
        <w:rPr>
          <w:rFonts w:asciiTheme="majorBidi" w:hAnsiTheme="majorBidi" w:cstheme="majorBidi"/>
          <w:sz w:val="24"/>
          <w:szCs w:val="24"/>
        </w:rPr>
        <w:t>pylori-associated</w:t>
      </w:r>
      <w:r w:rsidRPr="00755FDE">
        <w:rPr>
          <w:rFonts w:asciiTheme="majorBidi" w:hAnsiTheme="majorBidi" w:cstheme="majorBidi"/>
          <w:sz w:val="24"/>
          <w:szCs w:val="24"/>
        </w:rPr>
        <w:t xml:space="preserve"> chronic gastritis, clinical syndromes, precancerous lesions, and pathogenesis of gastric cancer development. World J </w:t>
      </w:r>
      <w:r w:rsidR="009C2C2E">
        <w:rPr>
          <w:rFonts w:asciiTheme="majorBidi" w:hAnsiTheme="majorBidi" w:cstheme="majorBidi"/>
          <w:sz w:val="24"/>
          <w:szCs w:val="24"/>
        </w:rPr>
        <w:t>Gastroenterol. 2014;20:5461-73.</w:t>
      </w:r>
    </w:p>
    <w:p w14:paraId="2C887549" w14:textId="5C1B1BFF" w:rsidR="00FD66AA" w:rsidRPr="00755FDE" w:rsidRDefault="009C2C2E" w:rsidP="009C2C2E">
      <w:pPr>
        <w:pStyle w:val="EndNoteBibliography"/>
        <w:spacing w:after="0" w:line="480" w:lineRule="auto"/>
        <w:jc w:val="both"/>
        <w:rPr>
          <w:rFonts w:asciiTheme="majorBidi" w:hAnsiTheme="majorBidi" w:cstheme="majorBidi"/>
          <w:sz w:val="24"/>
          <w:szCs w:val="24"/>
        </w:rPr>
      </w:pPr>
      <w:r>
        <w:rPr>
          <w:rFonts w:asciiTheme="majorBidi" w:hAnsiTheme="majorBidi" w:cstheme="majorBidi"/>
          <w:sz w:val="24"/>
          <w:szCs w:val="24"/>
        </w:rPr>
        <w:t>4</w:t>
      </w:r>
      <w:r w:rsidR="00FD66AA" w:rsidRPr="00755FDE">
        <w:rPr>
          <w:rFonts w:asciiTheme="majorBidi" w:hAnsiTheme="majorBidi" w:cstheme="majorBidi"/>
          <w:sz w:val="24"/>
          <w:szCs w:val="24"/>
        </w:rPr>
        <w:t xml:space="preserve">. Yang JC, Lu CW, Lin CJ. Treatment of Helicobacter pylori </w:t>
      </w:r>
      <w:r w:rsidR="00FB567C">
        <w:rPr>
          <w:rFonts w:asciiTheme="majorBidi" w:hAnsiTheme="majorBidi" w:cstheme="majorBidi"/>
          <w:sz w:val="24"/>
          <w:szCs w:val="24"/>
        </w:rPr>
        <w:t>Infection: Current Status and Future Concepts</w:t>
      </w:r>
      <w:r w:rsidR="00FD66AA" w:rsidRPr="00755FDE">
        <w:rPr>
          <w:rFonts w:asciiTheme="majorBidi" w:hAnsiTheme="majorBidi" w:cstheme="majorBidi"/>
          <w:sz w:val="24"/>
          <w:szCs w:val="24"/>
        </w:rPr>
        <w:t xml:space="preserve">. World J </w:t>
      </w:r>
      <w:r>
        <w:rPr>
          <w:rFonts w:asciiTheme="majorBidi" w:hAnsiTheme="majorBidi" w:cstheme="majorBidi"/>
          <w:sz w:val="24"/>
          <w:szCs w:val="24"/>
        </w:rPr>
        <w:t>Gastroenterol. 2014;20:5283-93.</w:t>
      </w:r>
    </w:p>
    <w:p w14:paraId="27C7F5C0" w14:textId="17E7F7A6" w:rsidR="00FD66AA" w:rsidRPr="00755FDE" w:rsidRDefault="009C2C2E" w:rsidP="009C2C2E">
      <w:pPr>
        <w:pStyle w:val="EndNoteBibliography"/>
        <w:spacing w:after="0" w:line="480" w:lineRule="auto"/>
        <w:jc w:val="both"/>
        <w:rPr>
          <w:rFonts w:asciiTheme="majorBidi" w:hAnsiTheme="majorBidi" w:cstheme="majorBidi"/>
          <w:sz w:val="24"/>
          <w:szCs w:val="24"/>
        </w:rPr>
      </w:pPr>
      <w:r>
        <w:rPr>
          <w:rFonts w:asciiTheme="majorBidi" w:hAnsiTheme="majorBidi" w:cstheme="majorBidi"/>
          <w:sz w:val="24"/>
          <w:szCs w:val="24"/>
        </w:rPr>
        <w:t>5</w:t>
      </w:r>
      <w:r w:rsidR="00FD66AA" w:rsidRPr="00755FDE">
        <w:rPr>
          <w:rFonts w:asciiTheme="majorBidi" w:hAnsiTheme="majorBidi" w:cstheme="majorBidi"/>
          <w:sz w:val="24"/>
          <w:szCs w:val="24"/>
        </w:rPr>
        <w:t>. Suzuki H, Nishizawa T, Hibi T. Helicobacter pylori eradication therapy. F</w:t>
      </w:r>
      <w:r>
        <w:rPr>
          <w:rFonts w:asciiTheme="majorBidi" w:hAnsiTheme="majorBidi" w:cstheme="majorBidi"/>
          <w:sz w:val="24"/>
          <w:szCs w:val="24"/>
        </w:rPr>
        <w:t>uture Microbiol. 2010;5:639-48.</w:t>
      </w:r>
    </w:p>
    <w:p w14:paraId="7856DB03" w14:textId="499B5F03" w:rsidR="00FD66AA" w:rsidRPr="00755FDE" w:rsidRDefault="009C2C2E" w:rsidP="00FD66AA">
      <w:pPr>
        <w:pStyle w:val="EndNoteBibliography"/>
        <w:spacing w:after="0" w:line="480" w:lineRule="auto"/>
        <w:jc w:val="both"/>
        <w:rPr>
          <w:rFonts w:asciiTheme="majorBidi" w:hAnsiTheme="majorBidi" w:cstheme="majorBidi"/>
          <w:sz w:val="24"/>
          <w:szCs w:val="24"/>
        </w:rPr>
      </w:pPr>
      <w:r>
        <w:rPr>
          <w:rFonts w:asciiTheme="majorBidi" w:hAnsiTheme="majorBidi" w:cstheme="majorBidi"/>
          <w:sz w:val="24"/>
          <w:szCs w:val="24"/>
        </w:rPr>
        <w:t>6</w:t>
      </w:r>
      <w:r w:rsidR="00FD66AA" w:rsidRPr="00755FDE">
        <w:rPr>
          <w:rFonts w:asciiTheme="majorBidi" w:hAnsiTheme="majorBidi" w:cstheme="majorBidi"/>
          <w:sz w:val="24"/>
          <w:szCs w:val="24"/>
        </w:rPr>
        <w:t>. Mégraud F. H pylori antibiotic resistance: prevalence, importance, and advances in testing. Gut. 2004;53:1374-84.</w:t>
      </w:r>
    </w:p>
    <w:p w14:paraId="6DB47729" w14:textId="7150F6FF" w:rsidR="00FD66AA" w:rsidRPr="00755FDE" w:rsidRDefault="00396926" w:rsidP="00FD66AA">
      <w:pPr>
        <w:pStyle w:val="EndNoteBibliography"/>
        <w:spacing w:after="0" w:line="480" w:lineRule="auto"/>
        <w:jc w:val="both"/>
        <w:rPr>
          <w:rFonts w:asciiTheme="majorBidi" w:hAnsiTheme="majorBidi" w:cstheme="majorBidi"/>
          <w:sz w:val="24"/>
          <w:szCs w:val="24"/>
        </w:rPr>
      </w:pPr>
      <w:r>
        <w:rPr>
          <w:rFonts w:asciiTheme="majorBidi" w:hAnsiTheme="majorBidi" w:cstheme="majorBidi"/>
          <w:sz w:val="24"/>
          <w:szCs w:val="24"/>
        </w:rPr>
        <w:t>7</w:t>
      </w:r>
      <w:r w:rsidR="00FD66AA" w:rsidRPr="00755FDE">
        <w:rPr>
          <w:rFonts w:asciiTheme="majorBidi" w:hAnsiTheme="majorBidi" w:cstheme="majorBidi"/>
          <w:sz w:val="24"/>
          <w:szCs w:val="24"/>
        </w:rPr>
        <w:t>. Ginès P, Krag A, Abraldes JG, Solà E, Fabrellas N, Kamath PS. Liver cirrhosis. Lancet. 2021;398:1359-76.</w:t>
      </w:r>
    </w:p>
    <w:p w14:paraId="75F207DA" w14:textId="5B1B1A8B" w:rsidR="00FD66AA" w:rsidRPr="00755FDE" w:rsidRDefault="00396926" w:rsidP="00FD66AA">
      <w:pPr>
        <w:pStyle w:val="EndNoteBibliography"/>
        <w:spacing w:after="0" w:line="480" w:lineRule="auto"/>
        <w:jc w:val="both"/>
        <w:rPr>
          <w:rFonts w:asciiTheme="majorBidi" w:hAnsiTheme="majorBidi" w:cstheme="majorBidi"/>
          <w:sz w:val="24"/>
          <w:szCs w:val="24"/>
        </w:rPr>
      </w:pPr>
      <w:r>
        <w:rPr>
          <w:rFonts w:asciiTheme="majorBidi" w:hAnsiTheme="majorBidi" w:cstheme="majorBidi"/>
          <w:sz w:val="24"/>
          <w:szCs w:val="24"/>
        </w:rPr>
        <w:t>8</w:t>
      </w:r>
      <w:r w:rsidR="00FD66AA" w:rsidRPr="00755FDE">
        <w:rPr>
          <w:rFonts w:asciiTheme="majorBidi" w:hAnsiTheme="majorBidi" w:cstheme="majorBidi"/>
          <w:sz w:val="24"/>
          <w:szCs w:val="24"/>
        </w:rPr>
        <w:t>. Karlsen TH, Sheron N, Zelber-Sagi S, Carrieri P, Dusheiko G, Bugianesi E, et al. The EASL-Lancet Liver Commission: protecting the next generation of Europeans against liver disease complications and premature mortality. Lancet. 2022;399:61-116.</w:t>
      </w:r>
    </w:p>
    <w:p w14:paraId="65D4C4A3" w14:textId="6901D9A0" w:rsidR="00FD66AA" w:rsidRPr="00755FDE" w:rsidRDefault="00396926" w:rsidP="00FD66AA">
      <w:pPr>
        <w:pStyle w:val="EndNoteBibliography"/>
        <w:spacing w:after="0" w:line="480" w:lineRule="auto"/>
        <w:jc w:val="both"/>
        <w:rPr>
          <w:rFonts w:asciiTheme="majorBidi" w:hAnsiTheme="majorBidi" w:cstheme="majorBidi"/>
          <w:sz w:val="24"/>
          <w:szCs w:val="24"/>
        </w:rPr>
      </w:pPr>
      <w:r>
        <w:rPr>
          <w:rFonts w:asciiTheme="majorBidi" w:hAnsiTheme="majorBidi" w:cstheme="majorBidi"/>
          <w:sz w:val="24"/>
          <w:szCs w:val="24"/>
        </w:rPr>
        <w:t>9</w:t>
      </w:r>
      <w:r w:rsidR="00FD66AA" w:rsidRPr="00755FDE">
        <w:rPr>
          <w:rFonts w:asciiTheme="majorBidi" w:hAnsiTheme="majorBidi" w:cstheme="majorBidi"/>
          <w:sz w:val="24"/>
          <w:szCs w:val="24"/>
        </w:rPr>
        <w:t>. Garcia-Tsao G, Abraldes JG, Berzigotti A, Bosch J. Portal hypertensive bleeding in cirrhosis: Risk stratification, diagnosis, and management: 2016 practice guidance by the American Association for the study of liver diseases. Hepatology. 2017;65:310-35.</w:t>
      </w:r>
    </w:p>
    <w:p w14:paraId="3EA5D6E8" w14:textId="27672811" w:rsidR="00FD66AA" w:rsidRPr="00755FDE" w:rsidRDefault="00FD66AA" w:rsidP="00396926">
      <w:pPr>
        <w:pStyle w:val="EndNoteBibliography"/>
        <w:spacing w:after="0" w:line="480" w:lineRule="auto"/>
        <w:jc w:val="both"/>
        <w:rPr>
          <w:rFonts w:asciiTheme="majorBidi" w:hAnsiTheme="majorBidi" w:cstheme="majorBidi"/>
          <w:sz w:val="24"/>
          <w:szCs w:val="24"/>
        </w:rPr>
      </w:pPr>
      <w:r w:rsidRPr="00755FDE">
        <w:rPr>
          <w:rFonts w:asciiTheme="majorBidi" w:hAnsiTheme="majorBidi" w:cstheme="majorBidi"/>
          <w:sz w:val="24"/>
          <w:szCs w:val="24"/>
        </w:rPr>
        <w:t>1</w:t>
      </w:r>
      <w:r w:rsidR="00396926">
        <w:rPr>
          <w:rFonts w:asciiTheme="majorBidi" w:hAnsiTheme="majorBidi" w:cstheme="majorBidi"/>
          <w:sz w:val="24"/>
          <w:szCs w:val="24"/>
        </w:rPr>
        <w:t>0</w:t>
      </w:r>
      <w:r w:rsidRPr="00755FDE">
        <w:rPr>
          <w:rFonts w:asciiTheme="majorBidi" w:hAnsiTheme="majorBidi" w:cstheme="majorBidi"/>
          <w:sz w:val="24"/>
          <w:szCs w:val="24"/>
        </w:rPr>
        <w:t>. de Franchis R, Bosch J, Garcia-Tsao G, Reiberger T, Ripoll C. Baveno VII - Renewing consensus in portal hypertension. J Hepatol. 2022;76:959-74.</w:t>
      </w:r>
    </w:p>
    <w:p w14:paraId="5829EA3B" w14:textId="251431E2" w:rsidR="00FD66AA" w:rsidRPr="00755FDE" w:rsidRDefault="00FD66AA" w:rsidP="00396926">
      <w:pPr>
        <w:pStyle w:val="EndNoteBibliography"/>
        <w:spacing w:after="0" w:line="480" w:lineRule="auto"/>
        <w:jc w:val="both"/>
        <w:rPr>
          <w:rFonts w:asciiTheme="majorBidi" w:hAnsiTheme="majorBidi" w:cstheme="majorBidi"/>
          <w:sz w:val="24"/>
          <w:szCs w:val="24"/>
        </w:rPr>
      </w:pPr>
      <w:r w:rsidRPr="00755FDE">
        <w:rPr>
          <w:rFonts w:asciiTheme="majorBidi" w:hAnsiTheme="majorBidi" w:cstheme="majorBidi"/>
          <w:sz w:val="24"/>
          <w:szCs w:val="24"/>
        </w:rPr>
        <w:t>1</w:t>
      </w:r>
      <w:r w:rsidR="00396926">
        <w:rPr>
          <w:rFonts w:asciiTheme="majorBidi" w:hAnsiTheme="majorBidi" w:cstheme="majorBidi"/>
          <w:sz w:val="24"/>
          <w:szCs w:val="24"/>
        </w:rPr>
        <w:t>1</w:t>
      </w:r>
      <w:r w:rsidRPr="00755FDE">
        <w:rPr>
          <w:rFonts w:asciiTheme="majorBidi" w:hAnsiTheme="majorBidi" w:cstheme="majorBidi"/>
          <w:sz w:val="24"/>
          <w:szCs w:val="24"/>
        </w:rPr>
        <w:t>. Al Mofleh IA. Does Helicobacter pylori affect portal hypertensive gastropathy? Saudi Journal of Gastroenterology. 2007;13:95-7.</w:t>
      </w:r>
    </w:p>
    <w:p w14:paraId="53291660" w14:textId="7B66E53B" w:rsidR="00FD66AA" w:rsidRPr="00755FDE" w:rsidRDefault="00FD66AA" w:rsidP="00396926">
      <w:pPr>
        <w:pStyle w:val="EndNoteBibliography"/>
        <w:spacing w:after="0" w:line="480" w:lineRule="auto"/>
        <w:jc w:val="both"/>
        <w:rPr>
          <w:rFonts w:asciiTheme="majorBidi" w:hAnsiTheme="majorBidi" w:cstheme="majorBidi"/>
          <w:sz w:val="24"/>
          <w:szCs w:val="24"/>
        </w:rPr>
      </w:pPr>
      <w:r w:rsidRPr="00755FDE">
        <w:rPr>
          <w:rFonts w:asciiTheme="majorBidi" w:hAnsiTheme="majorBidi" w:cstheme="majorBidi"/>
          <w:sz w:val="24"/>
          <w:szCs w:val="24"/>
        </w:rPr>
        <w:t>1</w:t>
      </w:r>
      <w:r w:rsidR="00396926">
        <w:rPr>
          <w:rFonts w:asciiTheme="majorBidi" w:hAnsiTheme="majorBidi" w:cstheme="majorBidi"/>
          <w:sz w:val="24"/>
          <w:szCs w:val="24"/>
        </w:rPr>
        <w:t>2</w:t>
      </w:r>
      <w:r w:rsidRPr="00755FDE">
        <w:rPr>
          <w:rFonts w:asciiTheme="majorBidi" w:hAnsiTheme="majorBidi" w:cstheme="majorBidi"/>
          <w:sz w:val="24"/>
          <w:szCs w:val="24"/>
        </w:rPr>
        <w:t>. Eid KA-A, Shawky MAE-G, Hassan AM, Mohammed AQ, Mohammed MI. Prevalence of Helicobacter pylori infection in patients with portal hypertensive gastropathy owing to liver cirrhosis in Upper Egypt. Al-Azhar Assiut Medical Journal. 2016;14:109-14.</w:t>
      </w:r>
    </w:p>
    <w:p w14:paraId="3D5DFE0F" w14:textId="673AB721" w:rsidR="00FD66AA" w:rsidRPr="00755FDE" w:rsidRDefault="00FD66AA" w:rsidP="00396926">
      <w:pPr>
        <w:pStyle w:val="EndNoteBibliography"/>
        <w:spacing w:after="0" w:line="480" w:lineRule="auto"/>
        <w:jc w:val="both"/>
        <w:rPr>
          <w:rFonts w:asciiTheme="majorBidi" w:hAnsiTheme="majorBidi" w:cstheme="majorBidi"/>
          <w:sz w:val="24"/>
          <w:szCs w:val="24"/>
        </w:rPr>
      </w:pPr>
      <w:r w:rsidRPr="00755FDE">
        <w:rPr>
          <w:rFonts w:asciiTheme="majorBidi" w:hAnsiTheme="majorBidi" w:cstheme="majorBidi"/>
          <w:sz w:val="24"/>
          <w:szCs w:val="24"/>
        </w:rPr>
        <w:t>1</w:t>
      </w:r>
      <w:r w:rsidR="00396926">
        <w:rPr>
          <w:rFonts w:asciiTheme="majorBidi" w:hAnsiTheme="majorBidi" w:cstheme="majorBidi"/>
          <w:sz w:val="24"/>
          <w:szCs w:val="24"/>
        </w:rPr>
        <w:t>3</w:t>
      </w:r>
      <w:r w:rsidRPr="00755FDE">
        <w:rPr>
          <w:rFonts w:asciiTheme="majorBidi" w:hAnsiTheme="majorBidi" w:cstheme="majorBidi"/>
          <w:sz w:val="24"/>
          <w:szCs w:val="24"/>
        </w:rPr>
        <w:t>. Alarfaj SJ, Abdallah Mostafa S, Abdelsalam RA, Negm WA, El-Masry TA, Hussein IA, et al. Helicobacter pylori Infection in Cirrhotic Patients With Portal Hypertensive Gastropathy: A New Enigma? Frontiers in medicine. 2022;9:902255.</w:t>
      </w:r>
    </w:p>
    <w:p w14:paraId="2C9D4387" w14:textId="27019430" w:rsidR="0002249F" w:rsidRPr="00755FDE" w:rsidRDefault="00FD66AA" w:rsidP="0060583D">
      <w:pPr>
        <w:pStyle w:val="EndNoteBibliography"/>
        <w:spacing w:after="0" w:line="480" w:lineRule="auto"/>
        <w:rPr>
          <w:rFonts w:asciiTheme="majorBidi" w:hAnsiTheme="majorBidi" w:cstheme="majorBidi"/>
          <w:sz w:val="24"/>
          <w:szCs w:val="24"/>
        </w:rPr>
      </w:pPr>
      <w:r w:rsidRPr="00755FDE">
        <w:rPr>
          <w:rFonts w:asciiTheme="majorBidi" w:hAnsiTheme="majorBidi" w:cstheme="majorBidi"/>
          <w:sz w:val="24"/>
          <w:szCs w:val="24"/>
        </w:rPr>
        <w:t>1</w:t>
      </w:r>
      <w:r w:rsidR="00396926">
        <w:rPr>
          <w:rFonts w:asciiTheme="majorBidi" w:hAnsiTheme="majorBidi" w:cstheme="majorBidi"/>
          <w:sz w:val="24"/>
          <w:szCs w:val="24"/>
        </w:rPr>
        <w:t>4</w:t>
      </w:r>
      <w:r w:rsidRPr="00755FDE">
        <w:rPr>
          <w:rFonts w:asciiTheme="majorBidi" w:hAnsiTheme="majorBidi" w:cstheme="majorBidi"/>
          <w:sz w:val="24"/>
          <w:szCs w:val="24"/>
        </w:rPr>
        <w:t>. Tsai C-E, Liang C-M, Lee C-H, Kuo Y-H, Wu K-L, Chiu Y-C, et al. First-line Helicobacter pylori eradication among patients with chronic liver diseases in Taiwan. The Kaohsiung Journal of Medical Sciences. 2016;32:397-402.</w:t>
      </w:r>
      <w:r w:rsidR="001A642C" w:rsidRPr="00755FDE">
        <w:rPr>
          <w:rFonts w:asciiTheme="majorBidi" w:hAnsiTheme="majorBidi" w:cstheme="majorBidi"/>
          <w:sz w:val="24"/>
          <w:szCs w:val="24"/>
        </w:rPr>
        <w:br/>
        <w:t>1</w:t>
      </w:r>
      <w:r w:rsidR="00396926">
        <w:rPr>
          <w:rFonts w:asciiTheme="majorBidi" w:hAnsiTheme="majorBidi" w:cstheme="majorBidi"/>
          <w:sz w:val="24"/>
          <w:szCs w:val="24"/>
        </w:rPr>
        <w:t>5</w:t>
      </w:r>
      <w:r w:rsidR="001A642C" w:rsidRPr="00755FDE">
        <w:rPr>
          <w:rFonts w:asciiTheme="majorBidi" w:hAnsiTheme="majorBidi" w:cstheme="majorBidi"/>
          <w:sz w:val="24"/>
          <w:szCs w:val="24"/>
        </w:rPr>
        <w:t>. Furusyo N, Walaa AH, Eiraku K, Toyoda K, Ogawa E, Ikezaki H, et al. Treatment for eradication of Helicobacter pylori infection among chronic hepatitis C patients. Gut and liver. 2011;5:447.</w:t>
      </w:r>
      <w:r w:rsidR="00165FDB" w:rsidRPr="00755FDE">
        <w:rPr>
          <w:rFonts w:asciiTheme="majorBidi" w:hAnsiTheme="majorBidi" w:cstheme="majorBidi"/>
          <w:sz w:val="24"/>
          <w:szCs w:val="24"/>
        </w:rPr>
        <w:br/>
        <w:t>1</w:t>
      </w:r>
      <w:r w:rsidR="00396926">
        <w:rPr>
          <w:rFonts w:asciiTheme="majorBidi" w:hAnsiTheme="majorBidi" w:cstheme="majorBidi"/>
          <w:sz w:val="24"/>
          <w:szCs w:val="24"/>
        </w:rPr>
        <w:t>6</w:t>
      </w:r>
      <w:r w:rsidR="00165FDB" w:rsidRPr="00755FDE">
        <w:rPr>
          <w:rFonts w:asciiTheme="majorBidi" w:hAnsiTheme="majorBidi" w:cstheme="majorBidi"/>
          <w:sz w:val="24"/>
          <w:szCs w:val="24"/>
        </w:rPr>
        <w:t>. Miyaji H, Ito S, Azuma T, Ito Y, Yamazaki Y, Ohtaki Y, et al. Effects of Helicobacter pylori eradication therapy on hyperammonaemia in patients with liver cirrhosis. Gut. 1997;40:726-30.</w:t>
      </w:r>
      <w:r w:rsidR="004A65B6" w:rsidRPr="00755FDE">
        <w:rPr>
          <w:rFonts w:asciiTheme="majorBidi" w:hAnsiTheme="majorBidi" w:cstheme="majorBidi"/>
          <w:sz w:val="24"/>
          <w:szCs w:val="24"/>
        </w:rPr>
        <w:br/>
      </w:r>
      <w:r w:rsidR="004E0F8F" w:rsidRPr="00755FDE">
        <w:rPr>
          <w:rFonts w:asciiTheme="majorBidi" w:hAnsiTheme="majorBidi" w:cstheme="majorBidi"/>
          <w:sz w:val="24"/>
          <w:szCs w:val="24"/>
        </w:rPr>
        <w:fldChar w:fldCharType="end"/>
      </w:r>
    </w:p>
    <w:sectPr w:rsidR="0002249F" w:rsidRPr="00755FD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F06CF" w14:textId="77777777" w:rsidR="0051034C" w:rsidRDefault="0051034C" w:rsidP="00522F42">
      <w:pPr>
        <w:spacing w:after="0" w:line="240" w:lineRule="auto"/>
      </w:pPr>
      <w:r>
        <w:separator/>
      </w:r>
    </w:p>
  </w:endnote>
  <w:endnote w:type="continuationSeparator" w:id="0">
    <w:p w14:paraId="020A7402" w14:textId="77777777" w:rsidR="0051034C" w:rsidRDefault="0051034C" w:rsidP="0052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699561"/>
      <w:docPartObj>
        <w:docPartGallery w:val="Page Numbers (Bottom of Page)"/>
        <w:docPartUnique/>
      </w:docPartObj>
    </w:sdtPr>
    <w:sdtEndPr>
      <w:rPr>
        <w:noProof/>
      </w:rPr>
    </w:sdtEndPr>
    <w:sdtContent>
      <w:sdt>
        <w:sdtPr>
          <w:rPr>
            <w:rFonts w:ascii="Times New Roman" w:eastAsia="Times New Roman" w:hAnsi="Times New Roman" w:cs="Times New Roman"/>
            <w:lang w:bidi="en-US"/>
          </w:rPr>
          <w:id w:val="-803541366"/>
          <w:docPartObj>
            <w:docPartGallery w:val="Page Numbers (Bottom of Page)"/>
            <w:docPartUnique/>
          </w:docPartObj>
        </w:sdtPr>
        <w:sdtContent>
          <w:p w14:paraId="70E635AB" w14:textId="61B75224" w:rsidR="0047188B" w:rsidRPr="0047188B" w:rsidRDefault="00F21E5E" w:rsidP="00F21E5E">
            <w:pPr>
              <w:widowControl w:val="0"/>
              <w:pBdr>
                <w:top w:val="thinThickSmallGap" w:sz="24" w:space="1" w:color="823B0B"/>
              </w:pBdr>
              <w:tabs>
                <w:tab w:val="left" w:pos="7080"/>
                <w:tab w:val="right" w:pos="9360"/>
              </w:tabs>
              <w:autoSpaceDE w:val="0"/>
              <w:autoSpaceDN w:val="0"/>
              <w:spacing w:after="240" w:line="252" w:lineRule="auto"/>
              <w:ind w:firstLine="357"/>
              <w:rPr>
                <w:rFonts w:ascii="Times New Roman" w:eastAsia="Times New Roman" w:hAnsi="Times New Roman" w:cs="Times New Roman"/>
                <w:lang w:bidi="en-US"/>
              </w:rPr>
            </w:pPr>
            <w:proofErr w:type="spellStart"/>
            <w:r w:rsidRPr="00D76821">
              <w:rPr>
                <w:rFonts w:ascii="Calibri" w:eastAsia="SimSun" w:hAnsi="Calibri" w:cs="Calibri"/>
                <w:color w:val="000000"/>
                <w:sz w:val="24"/>
                <w:szCs w:val="24"/>
                <w:lang w:eastAsia="en-GB"/>
              </w:rPr>
              <w:t>Abdrabou</w:t>
            </w:r>
            <w:proofErr w:type="spellEnd"/>
            <w:r>
              <w:rPr>
                <w:rFonts w:ascii="Calibri" w:eastAsia="SimSun" w:hAnsi="Calibri" w:cs="Calibri"/>
                <w:color w:val="000000"/>
                <w:sz w:val="24"/>
                <w:szCs w:val="24"/>
                <w:lang w:eastAsia="en-GB"/>
              </w:rPr>
              <w:t xml:space="preserve"> MG </w:t>
            </w:r>
            <w:r w:rsidR="0047188B" w:rsidRPr="0047188B">
              <w:rPr>
                <w:rFonts w:ascii="Calibri" w:eastAsia="SimSun" w:hAnsi="Calibri" w:cs="Arial"/>
              </w:rPr>
              <w:t>et al.2025</w:t>
            </w:r>
            <w:r w:rsidR="0047188B" w:rsidRPr="0047188B">
              <w:rPr>
                <w:rFonts w:ascii="Calibri" w:eastAsia="SimSun" w:hAnsi="Calibri" w:cs="Arial"/>
              </w:rPr>
              <w:tab/>
            </w:r>
            <w:r w:rsidR="0047188B" w:rsidRPr="0047188B">
              <w:rPr>
                <w:rFonts w:ascii="Times New Roman" w:eastAsia="SimSun" w:hAnsi="Times New Roman" w:cs="Times New Roman"/>
                <w:sz w:val="24"/>
                <w:szCs w:val="24"/>
              </w:rPr>
              <w:fldChar w:fldCharType="begin"/>
            </w:r>
            <w:r w:rsidR="0047188B" w:rsidRPr="0047188B">
              <w:rPr>
                <w:rFonts w:ascii="Times New Roman" w:eastAsia="SimSun" w:hAnsi="Times New Roman" w:cs="Times New Roman"/>
                <w:sz w:val="24"/>
                <w:szCs w:val="24"/>
              </w:rPr>
              <w:instrText xml:space="preserve"> PAGE   \* MERGEFORMAT </w:instrText>
            </w:r>
            <w:r w:rsidR="0047188B" w:rsidRPr="0047188B">
              <w:rPr>
                <w:rFonts w:ascii="Times New Roman" w:eastAsia="SimSun" w:hAnsi="Times New Roman" w:cs="Times New Roman"/>
                <w:sz w:val="24"/>
                <w:szCs w:val="24"/>
              </w:rPr>
              <w:fldChar w:fldCharType="separate"/>
            </w:r>
            <w:r w:rsidR="0047188B" w:rsidRPr="0047188B">
              <w:rPr>
                <w:rFonts w:ascii="Times New Roman" w:eastAsia="SimSun" w:hAnsi="Times New Roman" w:cs="Times New Roman"/>
                <w:sz w:val="24"/>
                <w:szCs w:val="24"/>
              </w:rPr>
              <w:t>100</w:t>
            </w:r>
            <w:r w:rsidR="0047188B" w:rsidRPr="0047188B">
              <w:rPr>
                <w:rFonts w:ascii="Times New Roman" w:eastAsia="SimSun" w:hAnsi="Times New Roman" w:cs="Times New Roman"/>
                <w:sz w:val="24"/>
                <w:szCs w:val="24"/>
              </w:rPr>
              <w:fldChar w:fldCharType="end"/>
            </w:r>
          </w:p>
        </w:sdtContent>
      </w:sdt>
      <w:p w14:paraId="2A378B59" w14:textId="340E5220" w:rsidR="006B30D2" w:rsidRDefault="00000000" w:rsidP="0047188B">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DE138" w14:textId="77777777" w:rsidR="0051034C" w:rsidRDefault="0051034C" w:rsidP="00522F42">
      <w:pPr>
        <w:spacing w:after="0" w:line="240" w:lineRule="auto"/>
      </w:pPr>
      <w:r>
        <w:separator/>
      </w:r>
    </w:p>
  </w:footnote>
  <w:footnote w:type="continuationSeparator" w:id="0">
    <w:p w14:paraId="3BFE2AEA" w14:textId="77777777" w:rsidR="0051034C" w:rsidRDefault="0051034C" w:rsidP="00522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B395" w14:textId="77777777" w:rsidR="0047188B" w:rsidRPr="0047188B" w:rsidRDefault="0047188B" w:rsidP="0047188B">
    <w:pPr>
      <w:pBdr>
        <w:bottom w:val="thickThinSmallGap" w:sz="24" w:space="21" w:color="622423"/>
      </w:pBdr>
      <w:tabs>
        <w:tab w:val="right" w:pos="8640"/>
      </w:tabs>
      <w:spacing w:line="256" w:lineRule="auto"/>
      <w:rPr>
        <w:rFonts w:ascii="Cambria" w:eastAsia="SimSun" w:hAnsi="Cambria" w:cs="Times New Roman"/>
        <w:sz w:val="18"/>
        <w:szCs w:val="18"/>
      </w:rPr>
    </w:pPr>
    <w:r w:rsidRPr="0047188B">
      <w:rPr>
        <w:rFonts w:ascii="Cambria" w:eastAsia="SimSun" w:hAnsi="Cambria" w:cs="Times New Roman"/>
        <w:sz w:val="18"/>
        <w:szCs w:val="18"/>
      </w:rPr>
      <w:t>African journal of gastroenterology and hepatology</w:t>
    </w:r>
    <w:r w:rsidRPr="0047188B">
      <w:rPr>
        <w:rFonts w:ascii="Cambria" w:eastAsia="SimSun" w:hAnsi="Cambria" w:cs="Times New Roman"/>
        <w:sz w:val="18"/>
        <w:szCs w:val="18"/>
      </w:rPr>
      <w:tab/>
    </w:r>
    <w:r w:rsidRPr="0047188B">
      <w:rPr>
        <w:rFonts w:ascii="Calibri Light" w:eastAsia="SimSun" w:hAnsi="Calibri Light" w:cs="Times New Roman"/>
        <w:noProof/>
        <w:sz w:val="32"/>
        <w:szCs w:val="32"/>
        <w14:ligatures w14:val="standardContextual"/>
      </w:rPr>
      <w:drawing>
        <wp:inline distT="0" distB="0" distL="0" distR="0" wp14:anchorId="262E25E9" wp14:editId="537119C2">
          <wp:extent cx="1426210" cy="2120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212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26E09"/>
    <w:multiLevelType w:val="hybridMultilevel"/>
    <w:tmpl w:val="3FF02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CC05165"/>
    <w:multiLevelType w:val="hybridMultilevel"/>
    <w:tmpl w:val="CF3A62DC"/>
    <w:lvl w:ilvl="0" w:tplc="F50A252E">
      <w:start w:val="1"/>
      <w:numFmt w:val="decimal"/>
      <w:lvlText w:val="%1."/>
      <w:lvlJc w:val="left"/>
      <w:pPr>
        <w:tabs>
          <w:tab w:val="num" w:pos="360"/>
        </w:tabs>
        <w:ind w:left="360" w:hanging="360"/>
      </w:pPr>
      <w:rPr>
        <w:rFonts w:hint="default"/>
        <w:i w:val="0"/>
        <w:i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2D2310"/>
    <w:multiLevelType w:val="hybridMultilevel"/>
    <w:tmpl w:val="6EDED0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B3020B"/>
    <w:multiLevelType w:val="hybridMultilevel"/>
    <w:tmpl w:val="7CD6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B974E2"/>
    <w:multiLevelType w:val="hybridMultilevel"/>
    <w:tmpl w:val="AC8049E8"/>
    <w:lvl w:ilvl="0" w:tplc="1FC2B41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27294025">
    <w:abstractNumId w:val="3"/>
  </w:num>
  <w:num w:numId="2" w16cid:durableId="415132756">
    <w:abstractNumId w:val="1"/>
  </w:num>
  <w:num w:numId="3" w16cid:durableId="1806002976">
    <w:abstractNumId w:val="0"/>
  </w:num>
  <w:num w:numId="4" w16cid:durableId="1627085675">
    <w:abstractNumId w:val="2"/>
  </w:num>
  <w:num w:numId="5" w16cid:durableId="364062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 Pap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tvz5eraptt05esttl5wf0d9r09rzpdwfda&quot;&gt;My EndNote Library&lt;record-ids&gt;&lt;item&gt;737&lt;/item&gt;&lt;item&gt;738&lt;/item&gt;&lt;item&gt;739&lt;/item&gt;&lt;item&gt;740&lt;/item&gt;&lt;item&gt;741&lt;/item&gt;&lt;item&gt;742&lt;/item&gt;&lt;item&gt;743&lt;/item&gt;&lt;item&gt;744&lt;/item&gt;&lt;item&gt;745&lt;/item&gt;&lt;item&gt;746&lt;/item&gt;&lt;item&gt;747&lt;/item&gt;&lt;item&gt;748&lt;/item&gt;&lt;item&gt;749&lt;/item&gt;&lt;/record-ids&gt;&lt;/item&gt;&lt;/Libraries&gt;"/>
  </w:docVars>
  <w:rsids>
    <w:rsidRoot w:val="003466D3"/>
    <w:rsid w:val="00010F5C"/>
    <w:rsid w:val="00012075"/>
    <w:rsid w:val="000128EE"/>
    <w:rsid w:val="0002249F"/>
    <w:rsid w:val="00024A51"/>
    <w:rsid w:val="0003172F"/>
    <w:rsid w:val="000355C2"/>
    <w:rsid w:val="00037022"/>
    <w:rsid w:val="00037487"/>
    <w:rsid w:val="00043C72"/>
    <w:rsid w:val="000527FC"/>
    <w:rsid w:val="00062801"/>
    <w:rsid w:val="00065205"/>
    <w:rsid w:val="00067ED9"/>
    <w:rsid w:val="000702C1"/>
    <w:rsid w:val="00070FBF"/>
    <w:rsid w:val="00071146"/>
    <w:rsid w:val="000737C0"/>
    <w:rsid w:val="00073A48"/>
    <w:rsid w:val="00075555"/>
    <w:rsid w:val="000758DA"/>
    <w:rsid w:val="00077EFD"/>
    <w:rsid w:val="00082573"/>
    <w:rsid w:val="00083D09"/>
    <w:rsid w:val="00084563"/>
    <w:rsid w:val="0009613A"/>
    <w:rsid w:val="000A0345"/>
    <w:rsid w:val="000B3820"/>
    <w:rsid w:val="000B58FF"/>
    <w:rsid w:val="000B607F"/>
    <w:rsid w:val="000C3276"/>
    <w:rsid w:val="000C52D1"/>
    <w:rsid w:val="000C6CE6"/>
    <w:rsid w:val="000E0314"/>
    <w:rsid w:val="000E04C7"/>
    <w:rsid w:val="000F0AB7"/>
    <w:rsid w:val="000F121F"/>
    <w:rsid w:val="000F2619"/>
    <w:rsid w:val="001004C6"/>
    <w:rsid w:val="001046BE"/>
    <w:rsid w:val="00114E06"/>
    <w:rsid w:val="00122097"/>
    <w:rsid w:val="00125B14"/>
    <w:rsid w:val="00136D02"/>
    <w:rsid w:val="00136E2F"/>
    <w:rsid w:val="00142CE1"/>
    <w:rsid w:val="00143983"/>
    <w:rsid w:val="0014462A"/>
    <w:rsid w:val="00144950"/>
    <w:rsid w:val="00145643"/>
    <w:rsid w:val="0015779C"/>
    <w:rsid w:val="00160243"/>
    <w:rsid w:val="00164CAE"/>
    <w:rsid w:val="00165FDB"/>
    <w:rsid w:val="00170A95"/>
    <w:rsid w:val="00170AC5"/>
    <w:rsid w:val="001729CE"/>
    <w:rsid w:val="001768CE"/>
    <w:rsid w:val="00182A08"/>
    <w:rsid w:val="00182BF9"/>
    <w:rsid w:val="001941F0"/>
    <w:rsid w:val="00194640"/>
    <w:rsid w:val="00194685"/>
    <w:rsid w:val="001953E1"/>
    <w:rsid w:val="00195512"/>
    <w:rsid w:val="001959E5"/>
    <w:rsid w:val="00197301"/>
    <w:rsid w:val="001A0ED3"/>
    <w:rsid w:val="001A2287"/>
    <w:rsid w:val="001A3872"/>
    <w:rsid w:val="001A53FD"/>
    <w:rsid w:val="001A642C"/>
    <w:rsid w:val="001A71BB"/>
    <w:rsid w:val="001B0A64"/>
    <w:rsid w:val="001B5CD2"/>
    <w:rsid w:val="001C1FB5"/>
    <w:rsid w:val="001C36BB"/>
    <w:rsid w:val="001C4402"/>
    <w:rsid w:val="001C45B1"/>
    <w:rsid w:val="001C4FAB"/>
    <w:rsid w:val="001C6891"/>
    <w:rsid w:val="001C6D1E"/>
    <w:rsid w:val="001D1F6D"/>
    <w:rsid w:val="001D3FA5"/>
    <w:rsid w:val="001D4CAF"/>
    <w:rsid w:val="001D4D5A"/>
    <w:rsid w:val="001D7970"/>
    <w:rsid w:val="001E2D7E"/>
    <w:rsid w:val="001E5414"/>
    <w:rsid w:val="001E5679"/>
    <w:rsid w:val="001F24BF"/>
    <w:rsid w:val="001F44D8"/>
    <w:rsid w:val="00204DD2"/>
    <w:rsid w:val="00204E4A"/>
    <w:rsid w:val="00210C43"/>
    <w:rsid w:val="002232B2"/>
    <w:rsid w:val="00235F89"/>
    <w:rsid w:val="00237B1B"/>
    <w:rsid w:val="00241CB7"/>
    <w:rsid w:val="00242018"/>
    <w:rsid w:val="00245D57"/>
    <w:rsid w:val="00267105"/>
    <w:rsid w:val="00273653"/>
    <w:rsid w:val="0027562A"/>
    <w:rsid w:val="00276785"/>
    <w:rsid w:val="002824CB"/>
    <w:rsid w:val="002A3EE5"/>
    <w:rsid w:val="002A4B05"/>
    <w:rsid w:val="002A686E"/>
    <w:rsid w:val="002C1EF1"/>
    <w:rsid w:val="002D2275"/>
    <w:rsid w:val="002D2292"/>
    <w:rsid w:val="002D3E77"/>
    <w:rsid w:val="002D573A"/>
    <w:rsid w:val="002D61BA"/>
    <w:rsid w:val="002E45F2"/>
    <w:rsid w:val="002F459D"/>
    <w:rsid w:val="002F5E04"/>
    <w:rsid w:val="0030607B"/>
    <w:rsid w:val="00310AFC"/>
    <w:rsid w:val="00313140"/>
    <w:rsid w:val="00325DC2"/>
    <w:rsid w:val="0032758E"/>
    <w:rsid w:val="00327958"/>
    <w:rsid w:val="00332976"/>
    <w:rsid w:val="003334F9"/>
    <w:rsid w:val="00340469"/>
    <w:rsid w:val="00340D1B"/>
    <w:rsid w:val="00341616"/>
    <w:rsid w:val="00345C18"/>
    <w:rsid w:val="003466D3"/>
    <w:rsid w:val="00356AE3"/>
    <w:rsid w:val="003668E5"/>
    <w:rsid w:val="0037267F"/>
    <w:rsid w:val="00373769"/>
    <w:rsid w:val="00383273"/>
    <w:rsid w:val="00384423"/>
    <w:rsid w:val="00391B0E"/>
    <w:rsid w:val="00396926"/>
    <w:rsid w:val="003A7886"/>
    <w:rsid w:val="003B4BC0"/>
    <w:rsid w:val="003B4E39"/>
    <w:rsid w:val="003C46B5"/>
    <w:rsid w:val="003E61A6"/>
    <w:rsid w:val="003E6A69"/>
    <w:rsid w:val="003F60E5"/>
    <w:rsid w:val="004041E7"/>
    <w:rsid w:val="004076B3"/>
    <w:rsid w:val="00412950"/>
    <w:rsid w:val="0042177D"/>
    <w:rsid w:val="004228DF"/>
    <w:rsid w:val="00424EF1"/>
    <w:rsid w:val="00427B18"/>
    <w:rsid w:val="00440662"/>
    <w:rsid w:val="00441EA6"/>
    <w:rsid w:val="004436E1"/>
    <w:rsid w:val="00452A3C"/>
    <w:rsid w:val="00453622"/>
    <w:rsid w:val="00463FEB"/>
    <w:rsid w:val="004660AF"/>
    <w:rsid w:val="0047188B"/>
    <w:rsid w:val="00481F0C"/>
    <w:rsid w:val="00490D33"/>
    <w:rsid w:val="00494756"/>
    <w:rsid w:val="00495BB9"/>
    <w:rsid w:val="0049769C"/>
    <w:rsid w:val="004A3C27"/>
    <w:rsid w:val="004A65B6"/>
    <w:rsid w:val="004B00C0"/>
    <w:rsid w:val="004B0D0B"/>
    <w:rsid w:val="004C6871"/>
    <w:rsid w:val="004D0ED4"/>
    <w:rsid w:val="004D2CFA"/>
    <w:rsid w:val="004D2E30"/>
    <w:rsid w:val="004D6748"/>
    <w:rsid w:val="004E0F8F"/>
    <w:rsid w:val="004E2160"/>
    <w:rsid w:val="004E4EE9"/>
    <w:rsid w:val="004F502B"/>
    <w:rsid w:val="0051034C"/>
    <w:rsid w:val="00510F8F"/>
    <w:rsid w:val="005149B0"/>
    <w:rsid w:val="00522F42"/>
    <w:rsid w:val="00530D0D"/>
    <w:rsid w:val="005368CC"/>
    <w:rsid w:val="00537260"/>
    <w:rsid w:val="00551CEE"/>
    <w:rsid w:val="00552689"/>
    <w:rsid w:val="00562A26"/>
    <w:rsid w:val="005651AB"/>
    <w:rsid w:val="00571658"/>
    <w:rsid w:val="00571B3F"/>
    <w:rsid w:val="00574A6A"/>
    <w:rsid w:val="00576F8B"/>
    <w:rsid w:val="00577358"/>
    <w:rsid w:val="00581023"/>
    <w:rsid w:val="0058394D"/>
    <w:rsid w:val="00583ADE"/>
    <w:rsid w:val="005939D1"/>
    <w:rsid w:val="00594F41"/>
    <w:rsid w:val="005A51D9"/>
    <w:rsid w:val="005A780A"/>
    <w:rsid w:val="005B51F0"/>
    <w:rsid w:val="005C0808"/>
    <w:rsid w:val="005C2AF4"/>
    <w:rsid w:val="005D0D51"/>
    <w:rsid w:val="005D3A20"/>
    <w:rsid w:val="005D7284"/>
    <w:rsid w:val="005E4E7B"/>
    <w:rsid w:val="005F0176"/>
    <w:rsid w:val="005F263A"/>
    <w:rsid w:val="006045D5"/>
    <w:rsid w:val="0060583D"/>
    <w:rsid w:val="00605D67"/>
    <w:rsid w:val="00606E22"/>
    <w:rsid w:val="0060708F"/>
    <w:rsid w:val="00607132"/>
    <w:rsid w:val="00620659"/>
    <w:rsid w:val="0062549F"/>
    <w:rsid w:val="00631574"/>
    <w:rsid w:val="00631625"/>
    <w:rsid w:val="00631995"/>
    <w:rsid w:val="00635F62"/>
    <w:rsid w:val="006361A6"/>
    <w:rsid w:val="00653C7E"/>
    <w:rsid w:val="00662397"/>
    <w:rsid w:val="00663926"/>
    <w:rsid w:val="0067271E"/>
    <w:rsid w:val="00674A46"/>
    <w:rsid w:val="00677B1A"/>
    <w:rsid w:val="006827F8"/>
    <w:rsid w:val="00685E61"/>
    <w:rsid w:val="00692230"/>
    <w:rsid w:val="006938DD"/>
    <w:rsid w:val="006952CA"/>
    <w:rsid w:val="00695537"/>
    <w:rsid w:val="00697787"/>
    <w:rsid w:val="006A464A"/>
    <w:rsid w:val="006A4F59"/>
    <w:rsid w:val="006A6622"/>
    <w:rsid w:val="006B1415"/>
    <w:rsid w:val="006B1F9D"/>
    <w:rsid w:val="006B30D2"/>
    <w:rsid w:val="006B51FD"/>
    <w:rsid w:val="006C339D"/>
    <w:rsid w:val="006D31AD"/>
    <w:rsid w:val="006D5E25"/>
    <w:rsid w:val="006E140A"/>
    <w:rsid w:val="006E58A5"/>
    <w:rsid w:val="006E5D97"/>
    <w:rsid w:val="006F2728"/>
    <w:rsid w:val="006F2DCF"/>
    <w:rsid w:val="006F50B6"/>
    <w:rsid w:val="00700D73"/>
    <w:rsid w:val="00705A1B"/>
    <w:rsid w:val="00711228"/>
    <w:rsid w:val="00712392"/>
    <w:rsid w:val="00712A32"/>
    <w:rsid w:val="00713455"/>
    <w:rsid w:val="00714D23"/>
    <w:rsid w:val="007166FC"/>
    <w:rsid w:val="007226EE"/>
    <w:rsid w:val="00726C3E"/>
    <w:rsid w:val="0073184F"/>
    <w:rsid w:val="007341DA"/>
    <w:rsid w:val="007425F5"/>
    <w:rsid w:val="00744208"/>
    <w:rsid w:val="00744FA3"/>
    <w:rsid w:val="00750E18"/>
    <w:rsid w:val="00755FDE"/>
    <w:rsid w:val="0075644B"/>
    <w:rsid w:val="00767E8D"/>
    <w:rsid w:val="007739FF"/>
    <w:rsid w:val="007753E6"/>
    <w:rsid w:val="007875AC"/>
    <w:rsid w:val="00791788"/>
    <w:rsid w:val="007925CE"/>
    <w:rsid w:val="00795788"/>
    <w:rsid w:val="007A313C"/>
    <w:rsid w:val="007A4F1A"/>
    <w:rsid w:val="007B05DF"/>
    <w:rsid w:val="007D1F6A"/>
    <w:rsid w:val="007D7439"/>
    <w:rsid w:val="007E1F22"/>
    <w:rsid w:val="007E3B4D"/>
    <w:rsid w:val="007F2BAF"/>
    <w:rsid w:val="007F5C98"/>
    <w:rsid w:val="008114E8"/>
    <w:rsid w:val="00811A6F"/>
    <w:rsid w:val="00812088"/>
    <w:rsid w:val="008150AB"/>
    <w:rsid w:val="00825EA8"/>
    <w:rsid w:val="00844D21"/>
    <w:rsid w:val="00860506"/>
    <w:rsid w:val="00861228"/>
    <w:rsid w:val="00862680"/>
    <w:rsid w:val="00867274"/>
    <w:rsid w:val="00871222"/>
    <w:rsid w:val="0088097F"/>
    <w:rsid w:val="0088242C"/>
    <w:rsid w:val="00890A9F"/>
    <w:rsid w:val="00897B63"/>
    <w:rsid w:val="008A3C83"/>
    <w:rsid w:val="008B0A17"/>
    <w:rsid w:val="008B377D"/>
    <w:rsid w:val="008C0645"/>
    <w:rsid w:val="008C387C"/>
    <w:rsid w:val="008D131F"/>
    <w:rsid w:val="008D3CC3"/>
    <w:rsid w:val="008E35E5"/>
    <w:rsid w:val="008E5BA8"/>
    <w:rsid w:val="008F08FC"/>
    <w:rsid w:val="008F58AF"/>
    <w:rsid w:val="00915330"/>
    <w:rsid w:val="009154FB"/>
    <w:rsid w:val="00917022"/>
    <w:rsid w:val="00926001"/>
    <w:rsid w:val="00930C2D"/>
    <w:rsid w:val="009420A1"/>
    <w:rsid w:val="009545F2"/>
    <w:rsid w:val="00955C65"/>
    <w:rsid w:val="009572A6"/>
    <w:rsid w:val="00957AA3"/>
    <w:rsid w:val="00961117"/>
    <w:rsid w:val="00963E62"/>
    <w:rsid w:val="0096778E"/>
    <w:rsid w:val="00972880"/>
    <w:rsid w:val="00973484"/>
    <w:rsid w:val="00994829"/>
    <w:rsid w:val="0099719C"/>
    <w:rsid w:val="009A282F"/>
    <w:rsid w:val="009B01A6"/>
    <w:rsid w:val="009B1404"/>
    <w:rsid w:val="009B3BBD"/>
    <w:rsid w:val="009B66E7"/>
    <w:rsid w:val="009C09F0"/>
    <w:rsid w:val="009C2C2E"/>
    <w:rsid w:val="009C2DC7"/>
    <w:rsid w:val="009C333F"/>
    <w:rsid w:val="009C34CA"/>
    <w:rsid w:val="009C4A92"/>
    <w:rsid w:val="009C754A"/>
    <w:rsid w:val="009D6561"/>
    <w:rsid w:val="009E203E"/>
    <w:rsid w:val="009E67E0"/>
    <w:rsid w:val="009F3EC6"/>
    <w:rsid w:val="009F4C6A"/>
    <w:rsid w:val="00A02CCE"/>
    <w:rsid w:val="00A069C3"/>
    <w:rsid w:val="00A10A33"/>
    <w:rsid w:val="00A117F2"/>
    <w:rsid w:val="00A143AD"/>
    <w:rsid w:val="00A14E9C"/>
    <w:rsid w:val="00A17001"/>
    <w:rsid w:val="00A22793"/>
    <w:rsid w:val="00A22EDE"/>
    <w:rsid w:val="00A326A0"/>
    <w:rsid w:val="00A35D49"/>
    <w:rsid w:val="00A36DE9"/>
    <w:rsid w:val="00A4290F"/>
    <w:rsid w:val="00A509B0"/>
    <w:rsid w:val="00A66950"/>
    <w:rsid w:val="00A71EA5"/>
    <w:rsid w:val="00A75202"/>
    <w:rsid w:val="00A75288"/>
    <w:rsid w:val="00A81126"/>
    <w:rsid w:val="00A8192F"/>
    <w:rsid w:val="00A861ED"/>
    <w:rsid w:val="00A9240E"/>
    <w:rsid w:val="00A92748"/>
    <w:rsid w:val="00A9314A"/>
    <w:rsid w:val="00A932B4"/>
    <w:rsid w:val="00AA1AD2"/>
    <w:rsid w:val="00AA2787"/>
    <w:rsid w:val="00AC706E"/>
    <w:rsid w:val="00AD1BCF"/>
    <w:rsid w:val="00AE2DFD"/>
    <w:rsid w:val="00AF55A1"/>
    <w:rsid w:val="00AF7368"/>
    <w:rsid w:val="00B12471"/>
    <w:rsid w:val="00B12C8B"/>
    <w:rsid w:val="00B33552"/>
    <w:rsid w:val="00B34B57"/>
    <w:rsid w:val="00B434E5"/>
    <w:rsid w:val="00B521F3"/>
    <w:rsid w:val="00B6189F"/>
    <w:rsid w:val="00B62BC8"/>
    <w:rsid w:val="00B6311E"/>
    <w:rsid w:val="00B6683A"/>
    <w:rsid w:val="00B73D56"/>
    <w:rsid w:val="00B752C6"/>
    <w:rsid w:val="00B767B9"/>
    <w:rsid w:val="00B77CE3"/>
    <w:rsid w:val="00B8165F"/>
    <w:rsid w:val="00B91389"/>
    <w:rsid w:val="00B97EEE"/>
    <w:rsid w:val="00BA5731"/>
    <w:rsid w:val="00BB5103"/>
    <w:rsid w:val="00BC0B2F"/>
    <w:rsid w:val="00BD161F"/>
    <w:rsid w:val="00BD68B4"/>
    <w:rsid w:val="00BD71E7"/>
    <w:rsid w:val="00BE1760"/>
    <w:rsid w:val="00BE503E"/>
    <w:rsid w:val="00BF178B"/>
    <w:rsid w:val="00BF4D29"/>
    <w:rsid w:val="00BF5DCE"/>
    <w:rsid w:val="00BF5E9D"/>
    <w:rsid w:val="00C00231"/>
    <w:rsid w:val="00C0248E"/>
    <w:rsid w:val="00C03966"/>
    <w:rsid w:val="00C21203"/>
    <w:rsid w:val="00C2694A"/>
    <w:rsid w:val="00C34083"/>
    <w:rsid w:val="00C40ACC"/>
    <w:rsid w:val="00C40CAA"/>
    <w:rsid w:val="00C44D15"/>
    <w:rsid w:val="00C465DC"/>
    <w:rsid w:val="00C514F5"/>
    <w:rsid w:val="00C51C10"/>
    <w:rsid w:val="00C5734E"/>
    <w:rsid w:val="00C607FE"/>
    <w:rsid w:val="00C60B5D"/>
    <w:rsid w:val="00C66373"/>
    <w:rsid w:val="00C66551"/>
    <w:rsid w:val="00C70877"/>
    <w:rsid w:val="00C753F3"/>
    <w:rsid w:val="00C813CB"/>
    <w:rsid w:val="00C83CAA"/>
    <w:rsid w:val="00CA0321"/>
    <w:rsid w:val="00CA2DF2"/>
    <w:rsid w:val="00CB1D33"/>
    <w:rsid w:val="00CB67EE"/>
    <w:rsid w:val="00CC56E2"/>
    <w:rsid w:val="00CD0138"/>
    <w:rsid w:val="00CD6294"/>
    <w:rsid w:val="00CE38B2"/>
    <w:rsid w:val="00CE3AAF"/>
    <w:rsid w:val="00CE4204"/>
    <w:rsid w:val="00CE4A9C"/>
    <w:rsid w:val="00CF1274"/>
    <w:rsid w:val="00CF72E1"/>
    <w:rsid w:val="00CF7E25"/>
    <w:rsid w:val="00D06988"/>
    <w:rsid w:val="00D10DAB"/>
    <w:rsid w:val="00D30136"/>
    <w:rsid w:val="00D304DE"/>
    <w:rsid w:val="00D31C09"/>
    <w:rsid w:val="00D336EB"/>
    <w:rsid w:val="00D409BE"/>
    <w:rsid w:val="00D43EB6"/>
    <w:rsid w:val="00D501E1"/>
    <w:rsid w:val="00D510B1"/>
    <w:rsid w:val="00D55609"/>
    <w:rsid w:val="00D62ABE"/>
    <w:rsid w:val="00D6504F"/>
    <w:rsid w:val="00D66132"/>
    <w:rsid w:val="00D7215D"/>
    <w:rsid w:val="00D76821"/>
    <w:rsid w:val="00D8359C"/>
    <w:rsid w:val="00D84459"/>
    <w:rsid w:val="00D85841"/>
    <w:rsid w:val="00D9064C"/>
    <w:rsid w:val="00D955D5"/>
    <w:rsid w:val="00DA79ED"/>
    <w:rsid w:val="00DB0F88"/>
    <w:rsid w:val="00DB185F"/>
    <w:rsid w:val="00DB79F9"/>
    <w:rsid w:val="00DC0603"/>
    <w:rsid w:val="00DC0C97"/>
    <w:rsid w:val="00DD34E6"/>
    <w:rsid w:val="00DD4720"/>
    <w:rsid w:val="00DD4723"/>
    <w:rsid w:val="00DD60BE"/>
    <w:rsid w:val="00DF220F"/>
    <w:rsid w:val="00DF40EF"/>
    <w:rsid w:val="00DF71B1"/>
    <w:rsid w:val="00E00054"/>
    <w:rsid w:val="00E11C6B"/>
    <w:rsid w:val="00E13224"/>
    <w:rsid w:val="00E13CAC"/>
    <w:rsid w:val="00E15859"/>
    <w:rsid w:val="00E215F7"/>
    <w:rsid w:val="00E23206"/>
    <w:rsid w:val="00E23C99"/>
    <w:rsid w:val="00E25902"/>
    <w:rsid w:val="00E30B66"/>
    <w:rsid w:val="00E31D76"/>
    <w:rsid w:val="00E35F2D"/>
    <w:rsid w:val="00E42F9D"/>
    <w:rsid w:val="00E46B28"/>
    <w:rsid w:val="00E4791F"/>
    <w:rsid w:val="00E5645B"/>
    <w:rsid w:val="00E637F4"/>
    <w:rsid w:val="00E72227"/>
    <w:rsid w:val="00E846F1"/>
    <w:rsid w:val="00E87453"/>
    <w:rsid w:val="00E943E4"/>
    <w:rsid w:val="00E947BE"/>
    <w:rsid w:val="00EB14A7"/>
    <w:rsid w:val="00EB1B45"/>
    <w:rsid w:val="00EB3520"/>
    <w:rsid w:val="00EB4F72"/>
    <w:rsid w:val="00EC5918"/>
    <w:rsid w:val="00ED1F85"/>
    <w:rsid w:val="00ED6736"/>
    <w:rsid w:val="00F218D2"/>
    <w:rsid w:val="00F21969"/>
    <w:rsid w:val="00F21E5E"/>
    <w:rsid w:val="00F31236"/>
    <w:rsid w:val="00F358B1"/>
    <w:rsid w:val="00F37DDE"/>
    <w:rsid w:val="00F43AA4"/>
    <w:rsid w:val="00F52CF9"/>
    <w:rsid w:val="00F573B7"/>
    <w:rsid w:val="00F7270A"/>
    <w:rsid w:val="00F74590"/>
    <w:rsid w:val="00F77974"/>
    <w:rsid w:val="00F8022E"/>
    <w:rsid w:val="00F80D5D"/>
    <w:rsid w:val="00F82824"/>
    <w:rsid w:val="00F84E09"/>
    <w:rsid w:val="00F85680"/>
    <w:rsid w:val="00F935FD"/>
    <w:rsid w:val="00FA6635"/>
    <w:rsid w:val="00FB0DCE"/>
    <w:rsid w:val="00FB567C"/>
    <w:rsid w:val="00FC1B52"/>
    <w:rsid w:val="00FC203D"/>
    <w:rsid w:val="00FC311B"/>
    <w:rsid w:val="00FC67BC"/>
    <w:rsid w:val="00FC7FF1"/>
    <w:rsid w:val="00FD1622"/>
    <w:rsid w:val="00FD66AA"/>
    <w:rsid w:val="00FD69B7"/>
    <w:rsid w:val="00FE4251"/>
    <w:rsid w:val="00FF1625"/>
    <w:rsid w:val="00FF6BE4"/>
    <w:rsid w:val="00FF77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688C7"/>
  <w15:docId w15:val="{BC04DE32-56FB-4F4B-B4AB-24AC8ABF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CCE"/>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346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6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6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6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6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6D3"/>
    <w:rPr>
      <w:rFonts w:eastAsiaTheme="majorEastAsia" w:cstheme="majorBidi"/>
      <w:color w:val="272727" w:themeColor="text1" w:themeTint="D8"/>
    </w:rPr>
  </w:style>
  <w:style w:type="paragraph" w:styleId="Title">
    <w:name w:val="Title"/>
    <w:basedOn w:val="Normal"/>
    <w:next w:val="Normal"/>
    <w:link w:val="TitleChar"/>
    <w:uiPriority w:val="10"/>
    <w:qFormat/>
    <w:rsid w:val="003466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6D3"/>
    <w:pPr>
      <w:spacing w:before="160"/>
      <w:jc w:val="center"/>
    </w:pPr>
    <w:rPr>
      <w:i/>
      <w:iCs/>
      <w:color w:val="404040" w:themeColor="text1" w:themeTint="BF"/>
    </w:rPr>
  </w:style>
  <w:style w:type="character" w:customStyle="1" w:styleId="QuoteChar">
    <w:name w:val="Quote Char"/>
    <w:basedOn w:val="DefaultParagraphFont"/>
    <w:link w:val="Quote"/>
    <w:uiPriority w:val="29"/>
    <w:rsid w:val="003466D3"/>
    <w:rPr>
      <w:i/>
      <w:iCs/>
      <w:color w:val="404040" w:themeColor="text1" w:themeTint="BF"/>
    </w:rPr>
  </w:style>
  <w:style w:type="paragraph" w:styleId="ListParagraph">
    <w:name w:val="List Paragraph"/>
    <w:basedOn w:val="Normal"/>
    <w:uiPriority w:val="34"/>
    <w:qFormat/>
    <w:rsid w:val="003466D3"/>
    <w:pPr>
      <w:ind w:left="720"/>
      <w:contextualSpacing/>
    </w:pPr>
  </w:style>
  <w:style w:type="character" w:styleId="IntenseEmphasis">
    <w:name w:val="Intense Emphasis"/>
    <w:basedOn w:val="DefaultParagraphFont"/>
    <w:uiPriority w:val="21"/>
    <w:qFormat/>
    <w:rsid w:val="003466D3"/>
    <w:rPr>
      <w:i/>
      <w:iCs/>
      <w:color w:val="0F4761" w:themeColor="accent1" w:themeShade="BF"/>
    </w:rPr>
  </w:style>
  <w:style w:type="paragraph" w:styleId="IntenseQuote">
    <w:name w:val="Intense Quote"/>
    <w:basedOn w:val="Normal"/>
    <w:next w:val="Normal"/>
    <w:link w:val="IntenseQuoteChar"/>
    <w:uiPriority w:val="30"/>
    <w:qFormat/>
    <w:rsid w:val="00346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6D3"/>
    <w:rPr>
      <w:i/>
      <w:iCs/>
      <w:color w:val="0F4761" w:themeColor="accent1" w:themeShade="BF"/>
    </w:rPr>
  </w:style>
  <w:style w:type="character" w:styleId="IntenseReference">
    <w:name w:val="Intense Reference"/>
    <w:basedOn w:val="DefaultParagraphFont"/>
    <w:uiPriority w:val="32"/>
    <w:qFormat/>
    <w:rsid w:val="003466D3"/>
    <w:rPr>
      <w:b/>
      <w:bCs/>
      <w:smallCaps/>
      <w:color w:val="0F4761" w:themeColor="accent1" w:themeShade="BF"/>
      <w:spacing w:val="5"/>
    </w:rPr>
  </w:style>
  <w:style w:type="character" w:styleId="Emphasis">
    <w:name w:val="Emphasis"/>
    <w:basedOn w:val="DefaultParagraphFont"/>
    <w:uiPriority w:val="20"/>
    <w:qFormat/>
    <w:rsid w:val="007753E6"/>
    <w:rPr>
      <w:i/>
      <w:iCs/>
    </w:rPr>
  </w:style>
  <w:style w:type="paragraph" w:customStyle="1" w:styleId="P">
    <w:name w:val="P"/>
    <w:basedOn w:val="Normal"/>
    <w:link w:val="PChar"/>
    <w:qFormat/>
    <w:rsid w:val="007753E6"/>
    <w:pPr>
      <w:spacing w:line="360" w:lineRule="auto"/>
      <w:ind w:firstLine="720"/>
      <w:jc w:val="both"/>
    </w:pPr>
    <w:rPr>
      <w:rFonts w:ascii="Times New Roman" w:eastAsia="Calibri" w:hAnsi="Times New Roman" w:cs="Times New Roman"/>
      <w:sz w:val="24"/>
      <w:szCs w:val="24"/>
    </w:rPr>
  </w:style>
  <w:style w:type="character" w:customStyle="1" w:styleId="PChar">
    <w:name w:val="P Char"/>
    <w:basedOn w:val="DefaultParagraphFont"/>
    <w:link w:val="P"/>
    <w:rsid w:val="007753E6"/>
    <w:rPr>
      <w:rFonts w:ascii="Times New Roman" w:eastAsia="Calibri" w:hAnsi="Times New Roman" w:cs="Times New Roman"/>
      <w:kern w:val="0"/>
      <w:lang w:val="en-US"/>
      <w14:ligatures w14:val="none"/>
    </w:rPr>
  </w:style>
  <w:style w:type="character" w:styleId="Hyperlink">
    <w:name w:val="Hyperlink"/>
    <w:uiPriority w:val="99"/>
    <w:rsid w:val="00E72227"/>
    <w:rPr>
      <w:color w:val="0000FF"/>
      <w:u w:val="single"/>
    </w:rPr>
  </w:style>
  <w:style w:type="paragraph" w:styleId="Header">
    <w:name w:val="header"/>
    <w:basedOn w:val="Normal"/>
    <w:link w:val="HeaderChar"/>
    <w:uiPriority w:val="99"/>
    <w:unhideWhenUsed/>
    <w:rsid w:val="00522F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522F42"/>
    <w:rPr>
      <w:kern w:val="0"/>
      <w:sz w:val="22"/>
      <w:szCs w:val="22"/>
      <w14:ligatures w14:val="none"/>
    </w:rPr>
  </w:style>
  <w:style w:type="paragraph" w:styleId="Footer">
    <w:name w:val="footer"/>
    <w:basedOn w:val="Normal"/>
    <w:link w:val="FooterChar"/>
    <w:uiPriority w:val="99"/>
    <w:unhideWhenUsed/>
    <w:rsid w:val="00522F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2F42"/>
    <w:rPr>
      <w:kern w:val="0"/>
      <w:sz w:val="22"/>
      <w:szCs w:val="22"/>
      <w14:ligatures w14:val="none"/>
    </w:rPr>
  </w:style>
  <w:style w:type="paragraph" w:customStyle="1" w:styleId="EndNoteBibliographyTitle">
    <w:name w:val="EndNote Bibliography Title"/>
    <w:basedOn w:val="Normal"/>
    <w:link w:val="EndNoteBibliographyTitleChar"/>
    <w:rsid w:val="00E947BE"/>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E947BE"/>
    <w:rPr>
      <w:rFonts w:ascii="Aptos" w:hAnsi="Aptos"/>
      <w:noProof/>
      <w:kern w:val="0"/>
      <w:sz w:val="22"/>
      <w:szCs w:val="22"/>
      <w14:ligatures w14:val="none"/>
    </w:rPr>
  </w:style>
  <w:style w:type="paragraph" w:customStyle="1" w:styleId="EndNoteBibliography">
    <w:name w:val="EndNote Bibliography"/>
    <w:basedOn w:val="Normal"/>
    <w:link w:val="EndNoteBibliographyChar"/>
    <w:rsid w:val="00E947BE"/>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E947BE"/>
    <w:rPr>
      <w:rFonts w:ascii="Aptos" w:hAnsi="Aptos"/>
      <w:noProof/>
      <w:kern w:val="0"/>
      <w:sz w:val="22"/>
      <w:szCs w:val="22"/>
      <w14:ligatures w14:val="none"/>
    </w:rPr>
  </w:style>
  <w:style w:type="character" w:styleId="Strong">
    <w:name w:val="Strong"/>
    <w:basedOn w:val="DefaultParagraphFont"/>
    <w:uiPriority w:val="22"/>
    <w:qFormat/>
    <w:rsid w:val="00427B18"/>
    <w:rPr>
      <w:b/>
      <w:bCs/>
    </w:rPr>
  </w:style>
  <w:style w:type="character" w:customStyle="1" w:styleId="hgkelc">
    <w:name w:val="hgkelc"/>
    <w:basedOn w:val="DefaultParagraphFont"/>
    <w:rsid w:val="00D304DE"/>
  </w:style>
  <w:style w:type="paragraph" w:styleId="BalloonText">
    <w:name w:val="Balloon Text"/>
    <w:basedOn w:val="Normal"/>
    <w:link w:val="BalloonTextChar"/>
    <w:uiPriority w:val="99"/>
    <w:semiHidden/>
    <w:unhideWhenUsed/>
    <w:rsid w:val="002A4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B05"/>
    <w:rPr>
      <w:rFonts w:ascii="Tahoma" w:hAnsi="Tahoma" w:cs="Tahoma"/>
      <w:kern w:val="0"/>
      <w:sz w:val="16"/>
      <w:szCs w:val="16"/>
      <w14:ligatures w14:val="none"/>
    </w:rPr>
  </w:style>
  <w:style w:type="paragraph" w:styleId="NormalWeb">
    <w:name w:val="Normal (Web)"/>
    <w:basedOn w:val="Normal"/>
    <w:uiPriority w:val="99"/>
    <w:unhideWhenUsed/>
    <w:rsid w:val="00DA79ED"/>
    <w:rPr>
      <w:rFonts w:ascii="Times New Roman" w:hAnsi="Times New Roman" w:cs="Times New Roman"/>
      <w:sz w:val="24"/>
      <w:szCs w:val="24"/>
    </w:rPr>
  </w:style>
  <w:style w:type="paragraph" w:styleId="CommentText">
    <w:name w:val="annotation text"/>
    <w:basedOn w:val="Normal"/>
    <w:link w:val="CommentTextChar"/>
    <w:uiPriority w:val="99"/>
    <w:unhideWhenUsed/>
    <w:rsid w:val="005149B0"/>
    <w:pPr>
      <w:spacing w:line="240" w:lineRule="auto"/>
    </w:pPr>
    <w:rPr>
      <w:sz w:val="20"/>
      <w:szCs w:val="20"/>
    </w:rPr>
  </w:style>
  <w:style w:type="character" w:customStyle="1" w:styleId="CommentTextChar">
    <w:name w:val="Comment Text Char"/>
    <w:basedOn w:val="DefaultParagraphFont"/>
    <w:link w:val="CommentText"/>
    <w:uiPriority w:val="99"/>
    <w:rsid w:val="005149B0"/>
    <w:rPr>
      <w:kern w:val="0"/>
      <w:sz w:val="20"/>
      <w:szCs w:val="20"/>
      <w14:ligatures w14:val="none"/>
    </w:rPr>
  </w:style>
  <w:style w:type="character" w:customStyle="1" w:styleId="mord">
    <w:name w:val="mord"/>
    <w:basedOn w:val="DefaultParagraphFont"/>
    <w:rsid w:val="004076B3"/>
  </w:style>
  <w:style w:type="character" w:styleId="CommentReference">
    <w:name w:val="annotation reference"/>
    <w:basedOn w:val="DefaultParagraphFont"/>
    <w:uiPriority w:val="99"/>
    <w:semiHidden/>
    <w:unhideWhenUsed/>
    <w:rsid w:val="00FC67BC"/>
    <w:rPr>
      <w:sz w:val="16"/>
      <w:szCs w:val="16"/>
    </w:rPr>
  </w:style>
  <w:style w:type="paragraph" w:styleId="Caption">
    <w:name w:val="caption"/>
    <w:basedOn w:val="Normal"/>
    <w:next w:val="Normal"/>
    <w:uiPriority w:val="35"/>
    <w:unhideWhenUsed/>
    <w:qFormat/>
    <w:rsid w:val="00F358B1"/>
    <w:pPr>
      <w:spacing w:after="200" w:line="240" w:lineRule="auto"/>
    </w:pPr>
    <w:rPr>
      <w:i/>
      <w:iCs/>
      <w:color w:val="0E2841" w:themeColor="text2"/>
      <w:sz w:val="18"/>
      <w:szCs w:val="18"/>
    </w:rPr>
  </w:style>
  <w:style w:type="character" w:styleId="UnresolvedMention">
    <w:name w:val="Unresolved Mention"/>
    <w:basedOn w:val="DefaultParagraphFont"/>
    <w:uiPriority w:val="99"/>
    <w:semiHidden/>
    <w:unhideWhenUsed/>
    <w:rsid w:val="00D76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AJGH%202025\Evaluation%20of%20Response%20to%20Treatment%20of%20Helicobacter%20Pylori%20Infection%20in%20Portal%20Hypertensive%20HCV%20Cirrhotic%20Patients\before%20publication\mg_theking2010@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alemyousefmohamed@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443BBE-E690-4B65-9602-0A9F61F0B69F}">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66FB7-5D20-476A-8EB9-4370CAFA0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14</Pages>
  <Words>5764</Words>
  <Characters>32284</Characters>
  <Application>Microsoft Office Word</Application>
  <DocSecurity>0</DocSecurity>
  <Lines>1241</Lines>
  <Paragraphs>884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Evaluation of Response to Treatment of Helicobacter Pylori Infection in Portal H</vt:lpstr>
    </vt:vector>
  </TitlesOfParts>
  <Company/>
  <LinksUpToDate>false</LinksUpToDate>
  <CharactersWithSpaces>37164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sara.asar</dc:creator>
  <cp:keywords/>
  <dc:description/>
  <cp:lastModifiedBy>SYSalem</cp:lastModifiedBy>
  <cp:revision>5</cp:revision>
  <dcterms:created xsi:type="dcterms:W3CDTF">2025-08-30T11:27:00Z</dcterms:created>
  <dcterms:modified xsi:type="dcterms:W3CDTF">2025-09-02T11:36:00Z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b6d085fa-d0a7-4767-a807-a609452488bc</vt:lpwstr>
  </property>
</Properties>
</file>